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82FF7" w14:textId="77777777" w:rsidR="0025199C" w:rsidRPr="00D7513F" w:rsidRDefault="0025199C" w:rsidP="0025199C">
      <w:pPr>
        <w:jc w:val="center"/>
        <w:rPr>
          <w:rFonts w:asciiTheme="minorBidi" w:hAnsiTheme="minorBidi"/>
          <w:color w:val="000000"/>
          <w:sz w:val="24"/>
          <w:szCs w:val="24"/>
        </w:rPr>
      </w:pPr>
      <w:bookmarkStart w:id="0" w:name="_Hlk99759045"/>
      <w:r w:rsidRPr="00D7513F">
        <w:rPr>
          <w:rFonts w:asciiTheme="minorBidi" w:hAnsiTheme="minorBidi"/>
          <w:b/>
          <w:bCs/>
          <w:sz w:val="28"/>
          <w:szCs w:val="28"/>
        </w:rPr>
        <w:t>Experiment 6</w:t>
      </w:r>
    </w:p>
    <w:p w14:paraId="07152360" w14:textId="038BA2E8" w:rsidR="0025199C" w:rsidRPr="00D7513F" w:rsidRDefault="0025199C" w:rsidP="0025199C">
      <w:pPr>
        <w:autoSpaceDE w:val="0"/>
        <w:autoSpaceDN w:val="0"/>
        <w:adjustRightInd w:val="0"/>
        <w:spacing w:after="0" w:line="240" w:lineRule="auto"/>
        <w:jc w:val="center"/>
        <w:rPr>
          <w:rFonts w:asciiTheme="minorBidi" w:hAnsiTheme="minorBidi"/>
          <w:b/>
          <w:bCs/>
          <w:sz w:val="28"/>
          <w:szCs w:val="28"/>
        </w:rPr>
      </w:pPr>
      <w:proofErr w:type="gramStart"/>
      <w:r w:rsidRPr="00D7513F">
        <w:rPr>
          <w:rFonts w:asciiTheme="minorBidi" w:hAnsiTheme="minorBidi"/>
          <w:b/>
          <w:bCs/>
          <w:sz w:val="28"/>
          <w:szCs w:val="28"/>
        </w:rPr>
        <w:t>Testing</w:t>
      </w:r>
      <w:r w:rsidRPr="00D7513F">
        <w:rPr>
          <w:rFonts w:asciiTheme="minorBidi" w:hAnsiTheme="minorBidi"/>
          <w:b/>
          <w:bCs/>
          <w:sz w:val="28"/>
          <w:szCs w:val="28"/>
        </w:rPr>
        <w:t xml:space="preserve"> </w:t>
      </w:r>
      <w:r>
        <w:rPr>
          <w:rFonts w:asciiTheme="minorBidi" w:hAnsiTheme="minorBidi"/>
          <w:b/>
          <w:bCs/>
          <w:sz w:val="28"/>
          <w:szCs w:val="28"/>
        </w:rPr>
        <w:t>of</w:t>
      </w:r>
      <w:proofErr w:type="gramEnd"/>
      <w:r>
        <w:rPr>
          <w:rFonts w:asciiTheme="minorBidi" w:hAnsiTheme="minorBidi"/>
          <w:b/>
          <w:bCs/>
          <w:sz w:val="28"/>
          <w:szCs w:val="28"/>
        </w:rPr>
        <w:t xml:space="preserve"> D</w:t>
      </w:r>
      <w:r w:rsidRPr="00D7513F">
        <w:rPr>
          <w:rFonts w:asciiTheme="minorBidi" w:hAnsiTheme="minorBidi"/>
          <w:b/>
          <w:bCs/>
          <w:sz w:val="28"/>
          <w:szCs w:val="28"/>
        </w:rPr>
        <w:t xml:space="preserve">isinfectants </w:t>
      </w:r>
    </w:p>
    <w:p w14:paraId="50FACB1A" w14:textId="77777777" w:rsidR="0025199C" w:rsidRPr="00D7513F" w:rsidRDefault="0025199C" w:rsidP="0025199C">
      <w:pPr>
        <w:autoSpaceDE w:val="0"/>
        <w:autoSpaceDN w:val="0"/>
        <w:adjustRightInd w:val="0"/>
        <w:spacing w:after="0" w:line="240" w:lineRule="auto"/>
        <w:jc w:val="center"/>
        <w:rPr>
          <w:rFonts w:asciiTheme="minorBidi" w:hAnsiTheme="minorBidi"/>
          <w:b/>
          <w:bCs/>
          <w:sz w:val="28"/>
          <w:szCs w:val="28"/>
        </w:rPr>
      </w:pPr>
    </w:p>
    <w:p w14:paraId="44CCCB75" w14:textId="7770F556" w:rsidR="0025199C" w:rsidRDefault="0025199C" w:rsidP="0025199C">
      <w:pPr>
        <w:spacing w:line="276" w:lineRule="auto"/>
        <w:jc w:val="both"/>
        <w:rPr>
          <w:rFonts w:asciiTheme="minorBidi" w:eastAsia="Times New Roman" w:hAnsiTheme="minorBidi"/>
          <w:b/>
          <w:sz w:val="24"/>
          <w:u w:val="single"/>
        </w:rPr>
      </w:pPr>
      <w:r>
        <w:rPr>
          <w:rFonts w:asciiTheme="minorBidi" w:eastAsia="Times New Roman" w:hAnsiTheme="minorBidi"/>
          <w:b/>
          <w:sz w:val="24"/>
          <w:u w:val="single"/>
        </w:rPr>
        <w:t xml:space="preserve">Objectives: </w:t>
      </w:r>
    </w:p>
    <w:p w14:paraId="43C5AFC8" w14:textId="5DE6BDA5" w:rsidR="0025199C" w:rsidRDefault="0025199C" w:rsidP="0025199C">
      <w:pPr>
        <w:pStyle w:val="ListParagraph"/>
        <w:numPr>
          <w:ilvl w:val="0"/>
          <w:numId w:val="14"/>
        </w:numPr>
        <w:spacing w:line="276" w:lineRule="auto"/>
        <w:jc w:val="both"/>
        <w:rPr>
          <w:rFonts w:asciiTheme="minorBidi" w:eastAsia="Times New Roman" w:hAnsiTheme="minorBidi"/>
          <w:bCs/>
          <w:sz w:val="24"/>
        </w:rPr>
      </w:pPr>
      <w:r w:rsidRPr="0025199C">
        <w:rPr>
          <w:rFonts w:asciiTheme="minorBidi" w:eastAsia="Times New Roman" w:hAnsiTheme="minorBidi"/>
          <w:b/>
          <w:bCs/>
          <w:sz w:val="24"/>
        </w:rPr>
        <w:t>To identify the key factors</w:t>
      </w:r>
      <w:r w:rsidRPr="0025199C">
        <w:rPr>
          <w:rFonts w:asciiTheme="minorBidi" w:eastAsia="Times New Roman" w:hAnsiTheme="minorBidi"/>
          <w:bCs/>
          <w:sz w:val="24"/>
        </w:rPr>
        <w:t xml:space="preserve"> that influence the effectiveness of disinfectants, </w:t>
      </w:r>
      <w:r>
        <w:rPr>
          <w:rFonts w:asciiTheme="minorBidi" w:eastAsia="Times New Roman" w:hAnsiTheme="minorBidi"/>
          <w:bCs/>
          <w:sz w:val="24"/>
        </w:rPr>
        <w:t>such as</w:t>
      </w:r>
      <w:r w:rsidRPr="0025199C">
        <w:rPr>
          <w:rFonts w:asciiTheme="minorBidi" w:eastAsia="Times New Roman" w:hAnsiTheme="minorBidi"/>
          <w:bCs/>
          <w:sz w:val="24"/>
        </w:rPr>
        <w:t xml:space="preserve"> concentration</w:t>
      </w:r>
      <w:r>
        <w:rPr>
          <w:rFonts w:asciiTheme="minorBidi" w:eastAsia="Times New Roman" w:hAnsiTheme="minorBidi"/>
          <w:bCs/>
          <w:sz w:val="24"/>
        </w:rPr>
        <w:t xml:space="preserve"> and </w:t>
      </w:r>
      <w:r w:rsidRPr="0025199C">
        <w:rPr>
          <w:rFonts w:asciiTheme="minorBidi" w:eastAsia="Times New Roman" w:hAnsiTheme="minorBidi"/>
          <w:bCs/>
          <w:sz w:val="24"/>
        </w:rPr>
        <w:t>contact time</w:t>
      </w:r>
    </w:p>
    <w:p w14:paraId="1D8F1161" w14:textId="389A3201" w:rsidR="0025199C" w:rsidRDefault="0025199C" w:rsidP="0025199C">
      <w:pPr>
        <w:pStyle w:val="ListParagraph"/>
        <w:numPr>
          <w:ilvl w:val="0"/>
          <w:numId w:val="14"/>
        </w:numPr>
        <w:spacing w:line="276" w:lineRule="auto"/>
        <w:jc w:val="both"/>
        <w:rPr>
          <w:rFonts w:asciiTheme="minorBidi" w:eastAsia="Times New Roman" w:hAnsiTheme="minorBidi"/>
          <w:bCs/>
          <w:sz w:val="24"/>
        </w:rPr>
      </w:pPr>
      <w:r w:rsidRPr="0025199C">
        <w:rPr>
          <w:rFonts w:asciiTheme="minorBidi" w:eastAsia="Times New Roman" w:hAnsiTheme="minorBidi"/>
          <w:b/>
          <w:bCs/>
          <w:sz w:val="24"/>
        </w:rPr>
        <w:t>To perform and evaluate qualitative and quantitative suspension tests</w:t>
      </w:r>
      <w:r w:rsidRPr="0025199C">
        <w:rPr>
          <w:rFonts w:asciiTheme="minorBidi" w:eastAsia="Times New Roman" w:hAnsiTheme="minorBidi"/>
          <w:bCs/>
          <w:sz w:val="24"/>
        </w:rPr>
        <w:t xml:space="preserve"> to assess the bactericidal efficacy of selected disinfectants.</w:t>
      </w:r>
    </w:p>
    <w:p w14:paraId="747DCAE7" w14:textId="77777777" w:rsidR="0025199C" w:rsidRPr="0025199C" w:rsidRDefault="0025199C" w:rsidP="0025199C">
      <w:pPr>
        <w:pStyle w:val="ListParagraph"/>
        <w:spacing w:line="276" w:lineRule="auto"/>
        <w:jc w:val="both"/>
        <w:rPr>
          <w:rFonts w:asciiTheme="minorBidi" w:eastAsia="Times New Roman" w:hAnsiTheme="minorBidi"/>
          <w:bCs/>
          <w:sz w:val="24"/>
        </w:rPr>
      </w:pPr>
    </w:p>
    <w:p w14:paraId="21A99C00" w14:textId="77777777" w:rsidR="0025199C" w:rsidRDefault="0025199C" w:rsidP="0025199C">
      <w:pPr>
        <w:spacing w:line="276" w:lineRule="auto"/>
        <w:jc w:val="both"/>
        <w:rPr>
          <w:rFonts w:asciiTheme="minorBidi" w:eastAsia="Times New Roman" w:hAnsiTheme="minorBidi"/>
          <w:b/>
          <w:sz w:val="24"/>
          <w:u w:val="single"/>
        </w:rPr>
      </w:pPr>
      <w:r>
        <w:rPr>
          <w:rFonts w:asciiTheme="minorBidi" w:eastAsia="Times New Roman" w:hAnsiTheme="minorBidi"/>
          <w:b/>
          <w:sz w:val="24"/>
          <w:u w:val="single"/>
        </w:rPr>
        <w:t>Introduction</w:t>
      </w:r>
    </w:p>
    <w:p w14:paraId="404E8B3F" w14:textId="402D3727" w:rsidR="0025199C" w:rsidRPr="00D7513F" w:rsidRDefault="0025199C" w:rsidP="0025199C">
      <w:pPr>
        <w:spacing w:line="276" w:lineRule="auto"/>
        <w:jc w:val="both"/>
        <w:rPr>
          <w:rFonts w:asciiTheme="minorBidi" w:eastAsia="Times New Roman" w:hAnsiTheme="minorBidi"/>
          <w:sz w:val="24"/>
        </w:rPr>
      </w:pPr>
      <w:r w:rsidRPr="00D7513F">
        <w:rPr>
          <w:rFonts w:asciiTheme="minorBidi" w:eastAsia="Times New Roman" w:hAnsiTheme="minorBidi"/>
          <w:b/>
          <w:sz w:val="24"/>
          <w:u w:val="single"/>
        </w:rPr>
        <w:t xml:space="preserve">Disinfection </w:t>
      </w:r>
      <w:r w:rsidRPr="00D7513F">
        <w:rPr>
          <w:rFonts w:asciiTheme="minorBidi" w:eastAsia="Times New Roman" w:hAnsiTheme="minorBidi"/>
          <w:sz w:val="24"/>
        </w:rPr>
        <w:t xml:space="preserve">is the </w:t>
      </w:r>
      <w:r w:rsidRPr="00D7513F">
        <w:rPr>
          <w:rFonts w:asciiTheme="minorBidi" w:eastAsia="Times New Roman" w:hAnsiTheme="minorBidi"/>
          <w:sz w:val="24"/>
          <w:u w:val="single"/>
        </w:rPr>
        <w:t>process</w:t>
      </w:r>
      <w:r w:rsidRPr="00D7513F">
        <w:rPr>
          <w:rFonts w:asciiTheme="minorBidi" w:eastAsia="Times New Roman" w:hAnsiTheme="minorBidi"/>
          <w:sz w:val="24"/>
        </w:rPr>
        <w:t xml:space="preserve"> of elimination of most pathogenic microorganisms (excluding bacterial spores) on inanimate objects. Disinfection can be achieved by physical or chemical methods. Chemicals used in disinfection are called disinfectants. Different disinfectants have different target ranges, not all disinfectants can kill all microorganisms. Some methods of disinfection such as filtration do not kill bacteria, they separate them out. Sterilization is an absolute condition while disinfection is not</w:t>
      </w:r>
    </w:p>
    <w:p w14:paraId="2040D1D2" w14:textId="77777777" w:rsidR="0025199C" w:rsidRPr="00D7513F" w:rsidRDefault="0025199C" w:rsidP="0025199C">
      <w:pPr>
        <w:spacing w:line="276" w:lineRule="auto"/>
        <w:jc w:val="both"/>
        <w:rPr>
          <w:rFonts w:asciiTheme="minorBidi" w:eastAsia="Times New Roman" w:hAnsiTheme="minorBidi"/>
        </w:rPr>
      </w:pPr>
    </w:p>
    <w:p w14:paraId="71BE2846" w14:textId="51A20E9D" w:rsidR="0025199C" w:rsidRPr="00D7513F" w:rsidRDefault="0025199C" w:rsidP="0025199C">
      <w:pPr>
        <w:spacing w:line="276" w:lineRule="auto"/>
        <w:jc w:val="both"/>
        <w:rPr>
          <w:rFonts w:asciiTheme="minorBidi" w:eastAsia="Times New Roman" w:hAnsiTheme="minorBidi"/>
          <w:sz w:val="24"/>
        </w:rPr>
      </w:pPr>
      <w:r w:rsidRPr="00D7513F">
        <w:rPr>
          <w:rFonts w:asciiTheme="minorBidi" w:eastAsia="Times New Roman" w:hAnsiTheme="minorBidi"/>
          <w:b/>
          <w:bCs/>
          <w:sz w:val="24"/>
          <w:u w:val="single"/>
        </w:rPr>
        <w:t>Disinfectants</w:t>
      </w:r>
      <w:r w:rsidRPr="00D7513F">
        <w:rPr>
          <w:rFonts w:asciiTheme="minorBidi" w:eastAsia="Times New Roman" w:hAnsiTheme="minorBidi"/>
          <w:sz w:val="24"/>
        </w:rPr>
        <w:t xml:space="preserve"> are those chemicals that destroy pathogenic bacteria from inanimate surfaces. Some </w:t>
      </w:r>
      <w:r w:rsidRPr="00D7513F">
        <w:rPr>
          <w:rFonts w:asciiTheme="minorBidi" w:eastAsia="Times New Roman" w:hAnsiTheme="minorBidi"/>
          <w:sz w:val="24"/>
        </w:rPr>
        <w:t>chemicals have</w:t>
      </w:r>
      <w:r w:rsidRPr="00D7513F">
        <w:rPr>
          <w:rFonts w:asciiTheme="minorBidi" w:eastAsia="Times New Roman" w:hAnsiTheme="minorBidi"/>
          <w:sz w:val="24"/>
        </w:rPr>
        <w:t xml:space="preserve"> </w:t>
      </w:r>
      <w:proofErr w:type="gramStart"/>
      <w:r w:rsidRPr="00D7513F">
        <w:rPr>
          <w:rFonts w:asciiTheme="minorBidi" w:eastAsia="Times New Roman" w:hAnsiTheme="minorBidi"/>
          <w:sz w:val="24"/>
        </w:rPr>
        <w:t>very</w:t>
      </w:r>
      <w:proofErr w:type="gramEnd"/>
      <w:r w:rsidRPr="00D7513F">
        <w:rPr>
          <w:rFonts w:asciiTheme="minorBidi" w:eastAsia="Times New Roman" w:hAnsiTheme="minorBidi"/>
          <w:sz w:val="24"/>
        </w:rPr>
        <w:t xml:space="preserve"> narrow spectrum of activity and some have very wide. Those chemicals that can </w:t>
      </w:r>
      <w:proofErr w:type="gramStart"/>
      <w:r w:rsidRPr="00D7513F">
        <w:rPr>
          <w:rFonts w:asciiTheme="minorBidi" w:eastAsia="Times New Roman" w:hAnsiTheme="minorBidi"/>
          <w:sz w:val="24"/>
        </w:rPr>
        <w:t>sterilize</w:t>
      </w:r>
      <w:proofErr w:type="gramEnd"/>
      <w:r w:rsidRPr="00D7513F">
        <w:rPr>
          <w:rFonts w:asciiTheme="minorBidi" w:eastAsia="Times New Roman" w:hAnsiTheme="minorBidi"/>
          <w:sz w:val="24"/>
        </w:rPr>
        <w:t xml:space="preserve"> are called </w:t>
      </w:r>
      <w:proofErr w:type="spellStart"/>
      <w:r w:rsidRPr="00D7513F">
        <w:rPr>
          <w:rFonts w:asciiTheme="minorBidi" w:eastAsia="Times New Roman" w:hAnsiTheme="minorBidi"/>
          <w:sz w:val="24"/>
          <w:u w:val="single"/>
        </w:rPr>
        <w:t>chemisterilants</w:t>
      </w:r>
      <w:proofErr w:type="spellEnd"/>
      <w:r w:rsidRPr="00D7513F">
        <w:rPr>
          <w:rFonts w:asciiTheme="minorBidi" w:eastAsia="Times New Roman" w:hAnsiTheme="minorBidi"/>
          <w:sz w:val="24"/>
        </w:rPr>
        <w:t xml:space="preserve">. Those chemicals that can be safely applied over skin and mucus membranes are called </w:t>
      </w:r>
      <w:r w:rsidRPr="00D7513F">
        <w:rPr>
          <w:rFonts w:asciiTheme="minorBidi" w:eastAsia="Times New Roman" w:hAnsiTheme="minorBidi"/>
          <w:sz w:val="24"/>
          <w:u w:val="single"/>
        </w:rPr>
        <w:t>antiseptics</w:t>
      </w:r>
      <w:r w:rsidRPr="00D7513F">
        <w:rPr>
          <w:rFonts w:asciiTheme="minorBidi" w:eastAsia="Times New Roman" w:hAnsiTheme="minorBidi"/>
          <w:sz w:val="24"/>
        </w:rPr>
        <w:t>.</w:t>
      </w:r>
    </w:p>
    <w:p w14:paraId="271BEE1B" w14:textId="77777777" w:rsidR="0025199C" w:rsidRPr="00D7513F" w:rsidRDefault="0025199C" w:rsidP="0025199C">
      <w:pPr>
        <w:spacing w:line="276" w:lineRule="auto"/>
        <w:jc w:val="both"/>
        <w:rPr>
          <w:rFonts w:asciiTheme="minorBidi" w:eastAsia="Times New Roman" w:hAnsiTheme="minorBidi"/>
        </w:rPr>
      </w:pPr>
    </w:p>
    <w:p w14:paraId="758A5234" w14:textId="670B26D0" w:rsidR="0025199C" w:rsidRPr="00D7513F" w:rsidRDefault="0025199C" w:rsidP="0025199C">
      <w:pPr>
        <w:spacing w:line="276" w:lineRule="auto"/>
        <w:jc w:val="both"/>
        <w:rPr>
          <w:rFonts w:asciiTheme="minorBidi" w:eastAsia="Times New Roman" w:hAnsiTheme="minorBidi"/>
          <w:sz w:val="24"/>
        </w:rPr>
      </w:pPr>
      <w:r w:rsidRPr="00D7513F">
        <w:rPr>
          <w:rFonts w:asciiTheme="minorBidi" w:eastAsia="Times New Roman" w:hAnsiTheme="minorBidi"/>
          <w:sz w:val="24"/>
        </w:rPr>
        <w:t xml:space="preserve">An ideal antiseptic or disinfectant should have </w:t>
      </w:r>
      <w:r w:rsidRPr="00D7513F">
        <w:rPr>
          <w:rFonts w:asciiTheme="minorBidi" w:eastAsia="Times New Roman" w:hAnsiTheme="minorBidi"/>
          <w:sz w:val="24"/>
        </w:rPr>
        <w:t>the following</w:t>
      </w:r>
      <w:r w:rsidRPr="00D7513F">
        <w:rPr>
          <w:rFonts w:asciiTheme="minorBidi" w:eastAsia="Times New Roman" w:hAnsiTheme="minorBidi"/>
          <w:sz w:val="24"/>
        </w:rPr>
        <w:t xml:space="preserve"> properties:</w:t>
      </w:r>
    </w:p>
    <w:p w14:paraId="56809145" w14:textId="0602EB04" w:rsidR="0025199C" w:rsidRPr="00D7513F" w:rsidRDefault="0025199C" w:rsidP="0025199C">
      <w:pPr>
        <w:pStyle w:val="ListParagraph"/>
        <w:numPr>
          <w:ilvl w:val="0"/>
          <w:numId w:val="10"/>
        </w:numPr>
        <w:tabs>
          <w:tab w:val="left" w:pos="720"/>
        </w:tabs>
        <w:spacing w:after="0" w:line="276" w:lineRule="auto"/>
        <w:jc w:val="both"/>
        <w:rPr>
          <w:rFonts w:asciiTheme="minorBidi" w:eastAsia="Symbol" w:hAnsiTheme="minorBidi"/>
          <w:sz w:val="24"/>
        </w:rPr>
      </w:pPr>
      <w:r w:rsidRPr="00D7513F">
        <w:rPr>
          <w:rFonts w:asciiTheme="minorBidi" w:eastAsia="Times New Roman" w:hAnsiTheme="minorBidi"/>
          <w:sz w:val="24"/>
        </w:rPr>
        <w:t xml:space="preserve">Should have </w:t>
      </w:r>
      <w:r w:rsidRPr="00D7513F">
        <w:rPr>
          <w:rFonts w:asciiTheme="minorBidi" w:eastAsia="Times New Roman" w:hAnsiTheme="minorBidi"/>
          <w:sz w:val="24"/>
        </w:rPr>
        <w:t>a wide</w:t>
      </w:r>
      <w:r w:rsidRPr="00D7513F">
        <w:rPr>
          <w:rFonts w:asciiTheme="minorBidi" w:eastAsia="Times New Roman" w:hAnsiTheme="minorBidi"/>
          <w:sz w:val="24"/>
        </w:rPr>
        <w:t xml:space="preserve"> spectrum of activity</w:t>
      </w:r>
    </w:p>
    <w:p w14:paraId="1D51F1FD" w14:textId="77777777" w:rsidR="0025199C" w:rsidRPr="00D7513F" w:rsidRDefault="0025199C" w:rsidP="0025199C">
      <w:pPr>
        <w:pStyle w:val="ListParagraph"/>
        <w:numPr>
          <w:ilvl w:val="0"/>
          <w:numId w:val="10"/>
        </w:numPr>
        <w:tabs>
          <w:tab w:val="left" w:pos="720"/>
        </w:tabs>
        <w:spacing w:after="0" w:line="276" w:lineRule="auto"/>
        <w:jc w:val="both"/>
        <w:rPr>
          <w:rFonts w:asciiTheme="minorBidi" w:eastAsia="Symbol" w:hAnsiTheme="minorBidi"/>
          <w:sz w:val="24"/>
        </w:rPr>
      </w:pPr>
      <w:r w:rsidRPr="00D7513F">
        <w:rPr>
          <w:rFonts w:asciiTheme="minorBidi" w:eastAsia="Times New Roman" w:hAnsiTheme="minorBidi"/>
          <w:sz w:val="24"/>
        </w:rPr>
        <w:t xml:space="preserve">Should be able to destroy microbes within practical </w:t>
      </w:r>
      <w:proofErr w:type="gramStart"/>
      <w:r w:rsidRPr="00D7513F">
        <w:rPr>
          <w:rFonts w:asciiTheme="minorBidi" w:eastAsia="Times New Roman" w:hAnsiTheme="minorBidi"/>
          <w:sz w:val="24"/>
        </w:rPr>
        <w:t>period of time</w:t>
      </w:r>
      <w:proofErr w:type="gramEnd"/>
    </w:p>
    <w:p w14:paraId="6BBD3C4B" w14:textId="77777777" w:rsidR="0025199C" w:rsidRPr="00D7513F" w:rsidRDefault="0025199C" w:rsidP="0025199C">
      <w:pPr>
        <w:pStyle w:val="ListParagraph"/>
        <w:numPr>
          <w:ilvl w:val="0"/>
          <w:numId w:val="10"/>
        </w:numPr>
        <w:tabs>
          <w:tab w:val="left" w:pos="720"/>
        </w:tabs>
        <w:spacing w:after="0" w:line="276" w:lineRule="auto"/>
        <w:jc w:val="both"/>
        <w:rPr>
          <w:rFonts w:asciiTheme="minorBidi" w:eastAsia="Symbol" w:hAnsiTheme="minorBidi"/>
          <w:sz w:val="24"/>
        </w:rPr>
      </w:pPr>
      <w:r w:rsidRPr="00D7513F">
        <w:rPr>
          <w:rFonts w:asciiTheme="minorBidi" w:eastAsia="Times New Roman" w:hAnsiTheme="minorBidi"/>
          <w:sz w:val="24"/>
        </w:rPr>
        <w:t>Should be active in the presence of organic matter</w:t>
      </w:r>
    </w:p>
    <w:p w14:paraId="55BEEABA" w14:textId="77777777" w:rsidR="0025199C" w:rsidRPr="00D7513F" w:rsidRDefault="0025199C" w:rsidP="0025199C">
      <w:pPr>
        <w:pStyle w:val="ListParagraph"/>
        <w:numPr>
          <w:ilvl w:val="0"/>
          <w:numId w:val="10"/>
        </w:numPr>
        <w:tabs>
          <w:tab w:val="left" w:pos="720"/>
        </w:tabs>
        <w:spacing w:after="0" w:line="276" w:lineRule="auto"/>
        <w:jc w:val="both"/>
        <w:rPr>
          <w:rFonts w:asciiTheme="minorBidi" w:eastAsia="Symbol" w:hAnsiTheme="minorBidi"/>
          <w:sz w:val="24"/>
        </w:rPr>
      </w:pPr>
      <w:r w:rsidRPr="00D7513F">
        <w:rPr>
          <w:rFonts w:asciiTheme="minorBidi" w:eastAsia="Times New Roman" w:hAnsiTheme="minorBidi"/>
          <w:sz w:val="24"/>
        </w:rPr>
        <w:t>Should make effective contact and be wettable</w:t>
      </w:r>
    </w:p>
    <w:p w14:paraId="183FC78D" w14:textId="77777777" w:rsidR="0025199C" w:rsidRPr="00D7513F" w:rsidRDefault="0025199C" w:rsidP="0025199C">
      <w:pPr>
        <w:pStyle w:val="ListParagraph"/>
        <w:numPr>
          <w:ilvl w:val="0"/>
          <w:numId w:val="10"/>
        </w:numPr>
        <w:tabs>
          <w:tab w:val="left" w:pos="720"/>
        </w:tabs>
        <w:spacing w:after="0" w:line="276" w:lineRule="auto"/>
        <w:jc w:val="both"/>
        <w:rPr>
          <w:rFonts w:asciiTheme="minorBidi" w:eastAsia="Symbol" w:hAnsiTheme="minorBidi"/>
          <w:sz w:val="24"/>
        </w:rPr>
      </w:pPr>
      <w:r w:rsidRPr="00D7513F">
        <w:rPr>
          <w:rFonts w:asciiTheme="minorBidi" w:eastAsia="Times New Roman" w:hAnsiTheme="minorBidi"/>
          <w:sz w:val="24"/>
        </w:rPr>
        <w:t>Should be active in any pH</w:t>
      </w:r>
    </w:p>
    <w:p w14:paraId="61D727DD" w14:textId="7796ABCD" w:rsidR="0025199C" w:rsidRPr="00D7513F" w:rsidRDefault="0025199C" w:rsidP="0025199C">
      <w:pPr>
        <w:pStyle w:val="ListParagraph"/>
        <w:numPr>
          <w:ilvl w:val="0"/>
          <w:numId w:val="10"/>
        </w:numPr>
        <w:tabs>
          <w:tab w:val="left" w:pos="720"/>
        </w:tabs>
        <w:spacing w:after="0" w:line="276" w:lineRule="auto"/>
        <w:jc w:val="both"/>
        <w:rPr>
          <w:rFonts w:asciiTheme="minorBidi" w:eastAsia="Symbol" w:hAnsiTheme="minorBidi"/>
          <w:sz w:val="24"/>
        </w:rPr>
      </w:pPr>
      <w:r w:rsidRPr="00D7513F">
        <w:rPr>
          <w:rFonts w:asciiTheme="minorBidi" w:eastAsia="Times New Roman" w:hAnsiTheme="minorBidi"/>
          <w:sz w:val="24"/>
        </w:rPr>
        <w:t xml:space="preserve">Should be stable and have </w:t>
      </w:r>
      <w:r w:rsidRPr="00D7513F">
        <w:rPr>
          <w:rFonts w:asciiTheme="minorBidi" w:eastAsia="Times New Roman" w:hAnsiTheme="minorBidi"/>
          <w:sz w:val="24"/>
        </w:rPr>
        <w:t>a long</w:t>
      </w:r>
      <w:r w:rsidRPr="00D7513F">
        <w:rPr>
          <w:rFonts w:asciiTheme="minorBidi" w:eastAsia="Times New Roman" w:hAnsiTheme="minorBidi"/>
          <w:sz w:val="24"/>
        </w:rPr>
        <w:t xml:space="preserve"> shelf life</w:t>
      </w:r>
    </w:p>
    <w:p w14:paraId="1621399B" w14:textId="77777777" w:rsidR="0025199C" w:rsidRPr="00D7513F" w:rsidRDefault="0025199C" w:rsidP="0025199C">
      <w:pPr>
        <w:pStyle w:val="ListParagraph"/>
        <w:numPr>
          <w:ilvl w:val="0"/>
          <w:numId w:val="10"/>
        </w:numPr>
        <w:tabs>
          <w:tab w:val="left" w:pos="720"/>
        </w:tabs>
        <w:spacing w:after="0" w:line="276" w:lineRule="auto"/>
        <w:jc w:val="both"/>
        <w:rPr>
          <w:rFonts w:asciiTheme="minorBidi" w:eastAsia="Symbol" w:hAnsiTheme="minorBidi"/>
          <w:sz w:val="24"/>
        </w:rPr>
      </w:pPr>
      <w:r w:rsidRPr="00D7513F">
        <w:rPr>
          <w:rFonts w:asciiTheme="minorBidi" w:eastAsia="Times New Roman" w:hAnsiTheme="minorBidi"/>
          <w:sz w:val="24"/>
        </w:rPr>
        <w:t>Should have high penetrating power</w:t>
      </w:r>
    </w:p>
    <w:p w14:paraId="13ABAD81" w14:textId="77777777" w:rsidR="0025199C" w:rsidRPr="00D7513F" w:rsidRDefault="0025199C" w:rsidP="0025199C">
      <w:pPr>
        <w:pStyle w:val="ListParagraph"/>
        <w:numPr>
          <w:ilvl w:val="0"/>
          <w:numId w:val="10"/>
        </w:numPr>
        <w:tabs>
          <w:tab w:val="left" w:pos="720"/>
        </w:tabs>
        <w:spacing w:after="0" w:line="276" w:lineRule="auto"/>
        <w:jc w:val="both"/>
        <w:rPr>
          <w:rFonts w:asciiTheme="minorBidi" w:eastAsia="Symbol" w:hAnsiTheme="minorBidi"/>
          <w:sz w:val="24"/>
        </w:rPr>
      </w:pPr>
      <w:r w:rsidRPr="00D7513F">
        <w:rPr>
          <w:rFonts w:asciiTheme="minorBidi" w:eastAsia="Times New Roman" w:hAnsiTheme="minorBidi"/>
          <w:sz w:val="24"/>
        </w:rPr>
        <w:t>Should be non-toxic, non-allergenic, non-irritant or non-corrosive</w:t>
      </w:r>
    </w:p>
    <w:p w14:paraId="3C2BD833" w14:textId="77777777" w:rsidR="0025199C" w:rsidRPr="00D7513F" w:rsidRDefault="0025199C" w:rsidP="0025199C">
      <w:pPr>
        <w:pStyle w:val="ListParagraph"/>
        <w:numPr>
          <w:ilvl w:val="0"/>
          <w:numId w:val="10"/>
        </w:numPr>
        <w:tabs>
          <w:tab w:val="left" w:pos="720"/>
        </w:tabs>
        <w:spacing w:after="0" w:line="276" w:lineRule="auto"/>
        <w:jc w:val="both"/>
        <w:rPr>
          <w:rFonts w:asciiTheme="minorBidi" w:eastAsia="Symbol" w:hAnsiTheme="minorBidi"/>
          <w:sz w:val="24"/>
        </w:rPr>
      </w:pPr>
      <w:r w:rsidRPr="00D7513F">
        <w:rPr>
          <w:rFonts w:asciiTheme="minorBidi" w:eastAsia="Times New Roman" w:hAnsiTheme="minorBidi"/>
          <w:sz w:val="24"/>
        </w:rPr>
        <w:t>Should not have bad odor</w:t>
      </w:r>
    </w:p>
    <w:p w14:paraId="7911E80D" w14:textId="77777777" w:rsidR="0025199C" w:rsidRPr="00D7513F" w:rsidRDefault="0025199C" w:rsidP="0025199C">
      <w:pPr>
        <w:pStyle w:val="ListParagraph"/>
        <w:numPr>
          <w:ilvl w:val="0"/>
          <w:numId w:val="10"/>
        </w:numPr>
        <w:tabs>
          <w:tab w:val="left" w:pos="720"/>
        </w:tabs>
        <w:spacing w:after="0" w:line="276" w:lineRule="auto"/>
        <w:jc w:val="both"/>
        <w:rPr>
          <w:rFonts w:asciiTheme="minorBidi" w:eastAsia="Symbol" w:hAnsiTheme="minorBidi"/>
          <w:sz w:val="24"/>
        </w:rPr>
      </w:pPr>
      <w:r w:rsidRPr="00D7513F">
        <w:rPr>
          <w:rFonts w:asciiTheme="minorBidi" w:eastAsia="Times New Roman" w:hAnsiTheme="minorBidi"/>
          <w:sz w:val="24"/>
        </w:rPr>
        <w:t>Should not leave non-volatile residue or stain</w:t>
      </w:r>
    </w:p>
    <w:p w14:paraId="3F003E86" w14:textId="77777777" w:rsidR="0025199C" w:rsidRPr="00D7513F" w:rsidRDefault="0025199C" w:rsidP="0025199C">
      <w:pPr>
        <w:pStyle w:val="ListParagraph"/>
        <w:numPr>
          <w:ilvl w:val="0"/>
          <w:numId w:val="10"/>
        </w:numPr>
        <w:tabs>
          <w:tab w:val="left" w:pos="720"/>
        </w:tabs>
        <w:spacing w:after="0" w:line="276" w:lineRule="auto"/>
        <w:jc w:val="both"/>
        <w:rPr>
          <w:rFonts w:asciiTheme="minorBidi" w:eastAsia="Symbol" w:hAnsiTheme="minorBidi"/>
          <w:sz w:val="24"/>
        </w:rPr>
      </w:pPr>
      <w:r w:rsidRPr="00D7513F">
        <w:rPr>
          <w:rFonts w:asciiTheme="minorBidi" w:eastAsia="Times New Roman" w:hAnsiTheme="minorBidi"/>
          <w:sz w:val="24"/>
        </w:rPr>
        <w:t>Efficacy should not be lost on reasonable dilution</w:t>
      </w:r>
    </w:p>
    <w:p w14:paraId="076B61A4" w14:textId="77777777" w:rsidR="0025199C" w:rsidRPr="00D7513F" w:rsidRDefault="0025199C" w:rsidP="0025199C">
      <w:pPr>
        <w:pStyle w:val="ListParagraph"/>
        <w:numPr>
          <w:ilvl w:val="0"/>
          <w:numId w:val="10"/>
        </w:numPr>
        <w:tabs>
          <w:tab w:val="left" w:pos="720"/>
        </w:tabs>
        <w:spacing w:after="0" w:line="276" w:lineRule="auto"/>
        <w:jc w:val="both"/>
        <w:rPr>
          <w:rFonts w:asciiTheme="minorBidi" w:eastAsia="Symbol" w:hAnsiTheme="minorBidi"/>
          <w:sz w:val="24"/>
        </w:rPr>
      </w:pPr>
      <w:r w:rsidRPr="00D7513F">
        <w:rPr>
          <w:rFonts w:asciiTheme="minorBidi" w:eastAsia="Times New Roman" w:hAnsiTheme="minorBidi"/>
          <w:sz w:val="24"/>
        </w:rPr>
        <w:t>Should not be expensive and must be available easily</w:t>
      </w:r>
    </w:p>
    <w:p w14:paraId="3D8D8494" w14:textId="77777777" w:rsidR="0025199C" w:rsidRPr="00D7513F" w:rsidRDefault="0025199C" w:rsidP="0025199C">
      <w:pPr>
        <w:spacing w:line="276" w:lineRule="auto"/>
        <w:jc w:val="both"/>
        <w:rPr>
          <w:rFonts w:asciiTheme="minorBidi" w:eastAsia="Times New Roman" w:hAnsiTheme="minorBidi"/>
        </w:rPr>
      </w:pPr>
    </w:p>
    <w:p w14:paraId="7923FDD9" w14:textId="77777777" w:rsidR="0025199C" w:rsidRPr="00D7513F" w:rsidRDefault="0025199C" w:rsidP="0025199C">
      <w:pPr>
        <w:spacing w:line="276" w:lineRule="auto"/>
        <w:jc w:val="both"/>
        <w:rPr>
          <w:rFonts w:asciiTheme="minorBidi" w:eastAsia="Times New Roman" w:hAnsiTheme="minorBidi"/>
          <w:sz w:val="24"/>
        </w:rPr>
      </w:pPr>
      <w:r w:rsidRPr="00D7513F">
        <w:rPr>
          <w:rFonts w:asciiTheme="minorBidi" w:eastAsia="Times New Roman" w:hAnsiTheme="minorBidi"/>
          <w:sz w:val="24"/>
        </w:rPr>
        <w:lastRenderedPageBreak/>
        <w:t xml:space="preserve">Such an ideal disinfectant is not yet available. </w:t>
      </w:r>
      <w:r w:rsidRPr="00D7513F">
        <w:rPr>
          <w:rFonts w:asciiTheme="minorBidi" w:eastAsia="Times New Roman" w:hAnsiTheme="minorBidi"/>
          <w:sz w:val="24"/>
          <w:u w:val="single"/>
        </w:rPr>
        <w:t>The level of disinfection achieved depends on</w:t>
      </w:r>
      <w:r w:rsidRPr="00D7513F">
        <w:rPr>
          <w:rFonts w:asciiTheme="minorBidi" w:eastAsia="Times New Roman" w:hAnsiTheme="minorBidi"/>
          <w:sz w:val="24"/>
        </w:rPr>
        <w:t xml:space="preserve"> contact time, temperature, type and concentration of the active ingredient, the presence of organic matter, the type and quantum of microbial load.</w:t>
      </w:r>
      <w:bookmarkEnd w:id="0"/>
    </w:p>
    <w:p w14:paraId="2A93DFAC" w14:textId="77777777" w:rsidR="0025199C" w:rsidRDefault="0025199C" w:rsidP="0025199C">
      <w:pPr>
        <w:spacing w:line="276" w:lineRule="auto"/>
        <w:jc w:val="both"/>
        <w:rPr>
          <w:rFonts w:asciiTheme="minorBidi" w:eastAsia="Times New Roman" w:hAnsiTheme="minorBidi"/>
          <w:sz w:val="24"/>
        </w:rPr>
      </w:pPr>
      <w:bookmarkStart w:id="1" w:name="_Hlk99759076"/>
    </w:p>
    <w:p w14:paraId="577FC12F" w14:textId="6A49C192" w:rsidR="0025199C" w:rsidRPr="00D7513F" w:rsidRDefault="0025199C" w:rsidP="0025199C">
      <w:pPr>
        <w:spacing w:line="276" w:lineRule="auto"/>
        <w:jc w:val="both"/>
        <w:rPr>
          <w:rFonts w:asciiTheme="minorBidi" w:eastAsia="Times New Roman" w:hAnsiTheme="minorBidi"/>
          <w:b/>
          <w:sz w:val="24"/>
          <w:u w:val="single"/>
        </w:rPr>
      </w:pPr>
      <w:r w:rsidRPr="00D7513F">
        <w:rPr>
          <w:rFonts w:asciiTheme="minorBidi" w:eastAsia="Times New Roman" w:hAnsiTheme="minorBidi"/>
          <w:b/>
          <w:sz w:val="24"/>
          <w:u w:val="single"/>
        </w:rPr>
        <w:t>Classification of disinfectants:</w:t>
      </w:r>
    </w:p>
    <w:p w14:paraId="5B22F9BF" w14:textId="77777777" w:rsidR="0025199C" w:rsidRPr="00D7513F" w:rsidRDefault="0025199C" w:rsidP="0025199C">
      <w:pPr>
        <w:numPr>
          <w:ilvl w:val="0"/>
          <w:numId w:val="1"/>
        </w:numPr>
        <w:tabs>
          <w:tab w:val="left" w:pos="360"/>
        </w:tabs>
        <w:spacing w:after="0" w:line="276" w:lineRule="auto"/>
        <w:jc w:val="both"/>
        <w:rPr>
          <w:rFonts w:asciiTheme="minorBidi" w:eastAsia="Times New Roman" w:hAnsiTheme="minorBidi"/>
          <w:b/>
          <w:sz w:val="24"/>
        </w:rPr>
      </w:pPr>
      <w:r w:rsidRPr="00D7513F">
        <w:rPr>
          <w:rFonts w:asciiTheme="minorBidi" w:eastAsia="Times New Roman" w:hAnsiTheme="minorBidi"/>
          <w:b/>
          <w:sz w:val="24"/>
        </w:rPr>
        <w:t>Based on consistency</w:t>
      </w:r>
    </w:p>
    <w:p w14:paraId="67D3EDC6" w14:textId="77777777" w:rsidR="0025199C" w:rsidRPr="00D7513F" w:rsidRDefault="0025199C" w:rsidP="0025199C">
      <w:pPr>
        <w:pStyle w:val="ListParagraph"/>
        <w:numPr>
          <w:ilvl w:val="0"/>
          <w:numId w:val="11"/>
        </w:numPr>
        <w:tabs>
          <w:tab w:val="left" w:pos="720"/>
        </w:tabs>
        <w:spacing w:after="0" w:line="276" w:lineRule="auto"/>
        <w:jc w:val="both"/>
        <w:rPr>
          <w:rFonts w:asciiTheme="minorBidi" w:eastAsia="Times New Roman" w:hAnsiTheme="minorBidi"/>
          <w:sz w:val="24"/>
        </w:rPr>
      </w:pPr>
      <w:r w:rsidRPr="00D7513F">
        <w:rPr>
          <w:rFonts w:asciiTheme="minorBidi" w:eastAsia="Times New Roman" w:hAnsiTheme="minorBidi"/>
          <w:sz w:val="24"/>
        </w:rPr>
        <w:t>Liquid (E.g., Alcohols, Phenols)</w:t>
      </w:r>
    </w:p>
    <w:p w14:paraId="4855B985" w14:textId="77777777" w:rsidR="0025199C" w:rsidRPr="00D7513F" w:rsidRDefault="0025199C" w:rsidP="0025199C">
      <w:pPr>
        <w:pStyle w:val="ListParagraph"/>
        <w:numPr>
          <w:ilvl w:val="0"/>
          <w:numId w:val="11"/>
        </w:numPr>
        <w:tabs>
          <w:tab w:val="left" w:pos="720"/>
        </w:tabs>
        <w:spacing w:after="0" w:line="276" w:lineRule="auto"/>
        <w:jc w:val="both"/>
        <w:rPr>
          <w:rFonts w:asciiTheme="minorBidi" w:eastAsia="Times New Roman" w:hAnsiTheme="minorBidi"/>
          <w:sz w:val="24"/>
        </w:rPr>
      </w:pPr>
      <w:r w:rsidRPr="00D7513F">
        <w:rPr>
          <w:rFonts w:asciiTheme="minorBidi" w:eastAsia="Times New Roman" w:hAnsiTheme="minorBidi"/>
          <w:sz w:val="24"/>
        </w:rPr>
        <w:t>Gaseous (Formaldehyde vapor, Ethylene oxide)</w:t>
      </w:r>
    </w:p>
    <w:p w14:paraId="1BBAEF12" w14:textId="77777777" w:rsidR="0025199C" w:rsidRPr="00D7513F" w:rsidRDefault="0025199C" w:rsidP="0025199C">
      <w:pPr>
        <w:tabs>
          <w:tab w:val="left" w:pos="720"/>
        </w:tabs>
        <w:spacing w:after="0" w:line="276" w:lineRule="auto"/>
        <w:jc w:val="both"/>
        <w:rPr>
          <w:rFonts w:asciiTheme="minorBidi" w:eastAsia="Times New Roman" w:hAnsiTheme="minorBidi"/>
          <w:sz w:val="24"/>
        </w:rPr>
      </w:pPr>
    </w:p>
    <w:p w14:paraId="6D725184" w14:textId="77777777" w:rsidR="0025199C" w:rsidRPr="00D7513F" w:rsidRDefault="0025199C" w:rsidP="0025199C">
      <w:pPr>
        <w:pStyle w:val="ListParagraph"/>
        <w:numPr>
          <w:ilvl w:val="0"/>
          <w:numId w:val="1"/>
        </w:numPr>
        <w:tabs>
          <w:tab w:val="left" w:pos="360"/>
        </w:tabs>
        <w:spacing w:after="0" w:line="276" w:lineRule="auto"/>
        <w:ind w:left="0"/>
        <w:jc w:val="both"/>
        <w:rPr>
          <w:rFonts w:asciiTheme="minorBidi" w:eastAsia="Times New Roman" w:hAnsiTheme="minorBidi"/>
          <w:b/>
          <w:sz w:val="24"/>
        </w:rPr>
      </w:pPr>
      <w:r w:rsidRPr="00D7513F">
        <w:rPr>
          <w:rFonts w:asciiTheme="minorBidi" w:eastAsia="Times New Roman" w:hAnsiTheme="minorBidi"/>
          <w:b/>
          <w:sz w:val="24"/>
        </w:rPr>
        <w:t xml:space="preserve">Based on </w:t>
      </w:r>
      <w:r>
        <w:rPr>
          <w:rFonts w:asciiTheme="minorBidi" w:eastAsia="Times New Roman" w:hAnsiTheme="minorBidi"/>
          <w:b/>
          <w:sz w:val="24"/>
        </w:rPr>
        <w:t xml:space="preserve">the </w:t>
      </w:r>
      <w:r w:rsidRPr="00D7513F">
        <w:rPr>
          <w:rFonts w:asciiTheme="minorBidi" w:eastAsia="Times New Roman" w:hAnsiTheme="minorBidi"/>
          <w:b/>
          <w:sz w:val="24"/>
        </w:rPr>
        <w:t>spectrum of activity</w:t>
      </w:r>
    </w:p>
    <w:p w14:paraId="55AE15D6" w14:textId="77777777" w:rsidR="0025199C" w:rsidRPr="00D7513F" w:rsidRDefault="0025199C" w:rsidP="0025199C">
      <w:pPr>
        <w:pStyle w:val="ListParagraph"/>
        <w:numPr>
          <w:ilvl w:val="0"/>
          <w:numId w:val="12"/>
        </w:numPr>
        <w:tabs>
          <w:tab w:val="left" w:pos="720"/>
        </w:tabs>
        <w:spacing w:after="0" w:line="276" w:lineRule="auto"/>
        <w:jc w:val="both"/>
        <w:rPr>
          <w:rFonts w:asciiTheme="minorBidi" w:eastAsia="Times New Roman" w:hAnsiTheme="minorBidi"/>
          <w:sz w:val="24"/>
        </w:rPr>
      </w:pPr>
      <w:r w:rsidRPr="00D7513F">
        <w:rPr>
          <w:rFonts w:asciiTheme="minorBidi" w:eastAsia="Times New Roman" w:hAnsiTheme="minorBidi"/>
          <w:sz w:val="24"/>
        </w:rPr>
        <w:t>High level</w:t>
      </w:r>
    </w:p>
    <w:p w14:paraId="12888757" w14:textId="77777777" w:rsidR="0025199C" w:rsidRPr="00D7513F" w:rsidRDefault="0025199C" w:rsidP="0025199C">
      <w:pPr>
        <w:pStyle w:val="ListParagraph"/>
        <w:numPr>
          <w:ilvl w:val="0"/>
          <w:numId w:val="12"/>
        </w:numPr>
        <w:tabs>
          <w:tab w:val="left" w:pos="720"/>
        </w:tabs>
        <w:spacing w:after="0" w:line="276" w:lineRule="auto"/>
        <w:jc w:val="both"/>
        <w:rPr>
          <w:rFonts w:asciiTheme="minorBidi" w:eastAsia="Times New Roman" w:hAnsiTheme="minorBidi"/>
          <w:sz w:val="24"/>
        </w:rPr>
      </w:pPr>
      <w:r w:rsidRPr="00D7513F">
        <w:rPr>
          <w:rFonts w:asciiTheme="minorBidi" w:eastAsia="Times New Roman" w:hAnsiTheme="minorBidi"/>
          <w:sz w:val="24"/>
        </w:rPr>
        <w:t>Intermediate level</w:t>
      </w:r>
    </w:p>
    <w:p w14:paraId="1ABCCADB" w14:textId="77777777" w:rsidR="0025199C" w:rsidRPr="00D7513F" w:rsidRDefault="0025199C" w:rsidP="0025199C">
      <w:pPr>
        <w:pStyle w:val="ListParagraph"/>
        <w:numPr>
          <w:ilvl w:val="0"/>
          <w:numId w:val="12"/>
        </w:numPr>
        <w:tabs>
          <w:tab w:val="left" w:pos="720"/>
        </w:tabs>
        <w:spacing w:after="0" w:line="276" w:lineRule="auto"/>
        <w:jc w:val="both"/>
        <w:rPr>
          <w:rFonts w:asciiTheme="minorBidi" w:eastAsia="Times New Roman" w:hAnsiTheme="minorBidi"/>
          <w:sz w:val="24"/>
        </w:rPr>
      </w:pPr>
      <w:r w:rsidRPr="00D7513F">
        <w:rPr>
          <w:rFonts w:asciiTheme="minorBidi" w:eastAsia="Times New Roman" w:hAnsiTheme="minorBidi"/>
          <w:sz w:val="24"/>
        </w:rPr>
        <w:t>Low level</w:t>
      </w:r>
    </w:p>
    <w:p w14:paraId="57BEFA84" w14:textId="77777777" w:rsidR="0025199C" w:rsidRPr="00D7513F" w:rsidRDefault="0025199C" w:rsidP="0025199C">
      <w:pPr>
        <w:pStyle w:val="ListParagraph"/>
        <w:spacing w:line="276" w:lineRule="auto"/>
        <w:ind w:left="0"/>
        <w:jc w:val="both"/>
        <w:rPr>
          <w:rFonts w:asciiTheme="minorBidi" w:hAnsiTheme="minorBidi"/>
          <w:b/>
          <w:bCs/>
          <w:sz w:val="28"/>
          <w:szCs w:val="28"/>
        </w:rPr>
      </w:pPr>
      <w:r w:rsidRPr="00D7513F">
        <w:rPr>
          <w:rFonts w:asciiTheme="minorBidi" w:hAnsiTheme="minorBidi"/>
          <w:b/>
          <w:bCs/>
          <w:sz w:val="28"/>
          <w:szCs w:val="28"/>
        </w:rPr>
        <w:t xml:space="preserve">       </w:t>
      </w:r>
      <w:r w:rsidRPr="00D7513F">
        <w:rPr>
          <w:rFonts w:asciiTheme="minorBidi" w:hAnsiTheme="minorBidi"/>
          <w:b/>
          <w:bCs/>
          <w:noProof/>
          <w:sz w:val="28"/>
          <w:szCs w:val="28"/>
        </w:rPr>
        <w:drawing>
          <wp:inline distT="0" distB="0" distL="0" distR="0" wp14:anchorId="6C23DECD" wp14:editId="42A9451F">
            <wp:extent cx="5260340" cy="1446530"/>
            <wp:effectExtent l="0" t="0" r="0" b="1270"/>
            <wp:docPr id="31" name="Picture 31" descr="A table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table with text on it&#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60340" cy="1446530"/>
                    </a:xfrm>
                    <a:prstGeom prst="rect">
                      <a:avLst/>
                    </a:prstGeom>
                    <a:noFill/>
                  </pic:spPr>
                </pic:pic>
              </a:graphicData>
            </a:graphic>
          </wp:inline>
        </w:drawing>
      </w:r>
    </w:p>
    <w:p w14:paraId="549D7451" w14:textId="77777777" w:rsidR="0025199C" w:rsidRPr="00D7513F" w:rsidRDefault="0025199C" w:rsidP="0025199C">
      <w:pPr>
        <w:tabs>
          <w:tab w:val="left" w:pos="360"/>
        </w:tabs>
        <w:spacing w:after="0" w:line="276" w:lineRule="auto"/>
        <w:ind w:left="360"/>
        <w:jc w:val="both"/>
        <w:rPr>
          <w:rFonts w:asciiTheme="minorBidi" w:eastAsia="Times New Roman" w:hAnsiTheme="minorBidi"/>
          <w:b/>
          <w:sz w:val="24"/>
          <w:szCs w:val="24"/>
        </w:rPr>
      </w:pPr>
      <w:r>
        <w:rPr>
          <w:rFonts w:asciiTheme="minorBidi" w:eastAsia="Times New Roman" w:hAnsiTheme="minorBidi"/>
          <w:b/>
          <w:sz w:val="24"/>
          <w:szCs w:val="24"/>
        </w:rPr>
        <w:t xml:space="preserve">3. </w:t>
      </w:r>
      <w:r w:rsidRPr="00D7513F">
        <w:rPr>
          <w:rFonts w:asciiTheme="minorBidi" w:eastAsia="Times New Roman" w:hAnsiTheme="minorBidi"/>
          <w:b/>
          <w:sz w:val="24"/>
          <w:szCs w:val="24"/>
        </w:rPr>
        <w:t xml:space="preserve">Based on </w:t>
      </w:r>
      <w:r>
        <w:rPr>
          <w:rFonts w:asciiTheme="minorBidi" w:eastAsia="Times New Roman" w:hAnsiTheme="minorBidi"/>
          <w:b/>
          <w:sz w:val="24"/>
          <w:szCs w:val="24"/>
        </w:rPr>
        <w:t xml:space="preserve">the </w:t>
      </w:r>
      <w:r w:rsidRPr="00D7513F">
        <w:rPr>
          <w:rFonts w:asciiTheme="minorBidi" w:eastAsia="Times New Roman" w:hAnsiTheme="minorBidi"/>
          <w:b/>
          <w:sz w:val="24"/>
          <w:szCs w:val="24"/>
        </w:rPr>
        <w:t>mechanism of action</w:t>
      </w:r>
    </w:p>
    <w:p w14:paraId="37842383" w14:textId="77777777" w:rsidR="0025199C" w:rsidRPr="00D7513F" w:rsidRDefault="0025199C" w:rsidP="0025199C">
      <w:pPr>
        <w:pStyle w:val="ListParagraph"/>
        <w:numPr>
          <w:ilvl w:val="0"/>
          <w:numId w:val="13"/>
        </w:numPr>
        <w:tabs>
          <w:tab w:val="left" w:pos="720"/>
        </w:tabs>
        <w:spacing w:after="0" w:line="276" w:lineRule="auto"/>
        <w:jc w:val="both"/>
        <w:rPr>
          <w:rFonts w:asciiTheme="minorBidi" w:eastAsia="Times New Roman" w:hAnsiTheme="minorBidi"/>
          <w:sz w:val="24"/>
          <w:szCs w:val="24"/>
        </w:rPr>
      </w:pPr>
      <w:r w:rsidRPr="00D7513F">
        <w:rPr>
          <w:rFonts w:asciiTheme="minorBidi" w:eastAsia="Times New Roman" w:hAnsiTheme="minorBidi"/>
          <w:sz w:val="24"/>
          <w:szCs w:val="24"/>
        </w:rPr>
        <w:t>Action on membrane (E.g., Alcohol, detergent)</w:t>
      </w:r>
    </w:p>
    <w:p w14:paraId="63533B7E" w14:textId="77777777" w:rsidR="0025199C" w:rsidRPr="00D7513F" w:rsidRDefault="0025199C" w:rsidP="0025199C">
      <w:pPr>
        <w:pStyle w:val="ListParagraph"/>
        <w:numPr>
          <w:ilvl w:val="0"/>
          <w:numId w:val="13"/>
        </w:numPr>
        <w:tabs>
          <w:tab w:val="left" w:pos="720"/>
        </w:tabs>
        <w:spacing w:after="0" w:line="276" w:lineRule="auto"/>
        <w:jc w:val="both"/>
        <w:rPr>
          <w:rFonts w:asciiTheme="minorBidi" w:eastAsia="Times New Roman" w:hAnsiTheme="minorBidi"/>
          <w:sz w:val="24"/>
          <w:szCs w:val="24"/>
        </w:rPr>
      </w:pPr>
      <w:r w:rsidRPr="00D7513F">
        <w:rPr>
          <w:rFonts w:asciiTheme="minorBidi" w:eastAsia="Times New Roman" w:hAnsiTheme="minorBidi"/>
          <w:sz w:val="24"/>
          <w:szCs w:val="24"/>
        </w:rPr>
        <w:t>Denaturation of cellular proteins (E.g., Alcohol, Phenol)</w:t>
      </w:r>
    </w:p>
    <w:p w14:paraId="0B1E47FD" w14:textId="77777777" w:rsidR="0025199C" w:rsidRPr="00D7513F" w:rsidRDefault="0025199C" w:rsidP="0025199C">
      <w:pPr>
        <w:pStyle w:val="ListParagraph"/>
        <w:numPr>
          <w:ilvl w:val="0"/>
          <w:numId w:val="13"/>
        </w:numPr>
        <w:tabs>
          <w:tab w:val="left" w:pos="720"/>
        </w:tabs>
        <w:spacing w:after="0" w:line="276" w:lineRule="auto"/>
        <w:jc w:val="both"/>
        <w:rPr>
          <w:rFonts w:asciiTheme="minorBidi" w:eastAsia="Times New Roman" w:hAnsiTheme="minorBidi"/>
          <w:sz w:val="24"/>
          <w:szCs w:val="24"/>
        </w:rPr>
      </w:pPr>
      <w:r w:rsidRPr="00D7513F">
        <w:rPr>
          <w:rFonts w:asciiTheme="minorBidi" w:eastAsia="Times New Roman" w:hAnsiTheme="minorBidi"/>
          <w:sz w:val="24"/>
          <w:szCs w:val="24"/>
        </w:rPr>
        <w:t>Oxidation of essential sulfhydryl groups of enzymes (E.g., H2O2, Halogens)</w:t>
      </w:r>
    </w:p>
    <w:p w14:paraId="23BC6803" w14:textId="77777777" w:rsidR="0025199C" w:rsidRPr="00D7513F" w:rsidRDefault="0025199C" w:rsidP="0025199C">
      <w:pPr>
        <w:pStyle w:val="ListParagraph"/>
        <w:numPr>
          <w:ilvl w:val="0"/>
          <w:numId w:val="13"/>
        </w:numPr>
        <w:tabs>
          <w:tab w:val="left" w:pos="720"/>
        </w:tabs>
        <w:spacing w:after="0" w:line="276" w:lineRule="auto"/>
        <w:jc w:val="both"/>
        <w:rPr>
          <w:rFonts w:asciiTheme="minorBidi" w:eastAsia="Times New Roman" w:hAnsiTheme="minorBidi"/>
          <w:sz w:val="24"/>
          <w:szCs w:val="24"/>
        </w:rPr>
      </w:pPr>
      <w:r w:rsidRPr="00D7513F">
        <w:rPr>
          <w:rFonts w:asciiTheme="minorBidi" w:eastAsia="Times New Roman" w:hAnsiTheme="minorBidi"/>
          <w:sz w:val="24"/>
          <w:szCs w:val="24"/>
        </w:rPr>
        <w:t xml:space="preserve">Alkylation of amino-, carboxyl- and hydroxyl </w:t>
      </w:r>
      <w:proofErr w:type="gramStart"/>
      <w:r w:rsidRPr="00D7513F">
        <w:rPr>
          <w:rFonts w:asciiTheme="minorBidi" w:eastAsia="Times New Roman" w:hAnsiTheme="minorBidi"/>
          <w:sz w:val="24"/>
          <w:szCs w:val="24"/>
        </w:rPr>
        <w:t>group</w:t>
      </w:r>
      <w:proofErr w:type="gramEnd"/>
      <w:r w:rsidRPr="00D7513F">
        <w:rPr>
          <w:rFonts w:asciiTheme="minorBidi" w:eastAsia="Times New Roman" w:hAnsiTheme="minorBidi"/>
          <w:sz w:val="24"/>
          <w:szCs w:val="24"/>
        </w:rPr>
        <w:t xml:space="preserve"> (E.g., Ethylene Oxide, Formaldehyde)</w:t>
      </w:r>
    </w:p>
    <w:p w14:paraId="0DEF1049" w14:textId="77777777" w:rsidR="0025199C" w:rsidRPr="00D7513F" w:rsidRDefault="0025199C" w:rsidP="0025199C">
      <w:pPr>
        <w:pStyle w:val="ListParagraph"/>
        <w:numPr>
          <w:ilvl w:val="0"/>
          <w:numId w:val="13"/>
        </w:numPr>
        <w:tabs>
          <w:tab w:val="left" w:pos="720"/>
        </w:tabs>
        <w:spacing w:after="0" w:line="276" w:lineRule="auto"/>
        <w:jc w:val="both"/>
        <w:rPr>
          <w:rFonts w:asciiTheme="minorBidi" w:eastAsia="Times New Roman" w:hAnsiTheme="minorBidi"/>
          <w:sz w:val="24"/>
          <w:szCs w:val="24"/>
        </w:rPr>
      </w:pPr>
      <w:r w:rsidRPr="00D7513F">
        <w:rPr>
          <w:rFonts w:asciiTheme="minorBidi" w:eastAsia="Times New Roman" w:hAnsiTheme="minorBidi"/>
          <w:sz w:val="24"/>
          <w:szCs w:val="24"/>
        </w:rPr>
        <w:t>Damage to nucleic acids (Ethylene Oxide, Formaldehyde)</w:t>
      </w:r>
    </w:p>
    <w:p w14:paraId="27508827" w14:textId="77777777" w:rsidR="0025199C" w:rsidRPr="00D7513F" w:rsidRDefault="0025199C" w:rsidP="0025199C">
      <w:pPr>
        <w:tabs>
          <w:tab w:val="left" w:pos="720"/>
        </w:tabs>
        <w:spacing w:after="0" w:line="276" w:lineRule="auto"/>
        <w:jc w:val="both"/>
        <w:rPr>
          <w:rFonts w:asciiTheme="minorBidi" w:eastAsia="Times New Roman" w:hAnsiTheme="minorBidi"/>
          <w:sz w:val="24"/>
          <w:szCs w:val="24"/>
        </w:rPr>
      </w:pPr>
    </w:p>
    <w:p w14:paraId="57840C85" w14:textId="77777777" w:rsidR="0025199C" w:rsidRPr="00D7513F" w:rsidRDefault="0025199C" w:rsidP="0025199C">
      <w:pPr>
        <w:tabs>
          <w:tab w:val="left" w:pos="720"/>
        </w:tabs>
        <w:spacing w:after="0" w:line="276" w:lineRule="auto"/>
        <w:jc w:val="both"/>
        <w:rPr>
          <w:rFonts w:asciiTheme="minorBidi" w:eastAsia="Times New Roman" w:hAnsiTheme="minorBidi"/>
          <w:sz w:val="24"/>
          <w:szCs w:val="24"/>
        </w:rPr>
      </w:pPr>
    </w:p>
    <w:p w14:paraId="7FE127AC" w14:textId="77777777" w:rsidR="0025199C" w:rsidRPr="00D7513F" w:rsidRDefault="0025199C" w:rsidP="0025199C">
      <w:pPr>
        <w:spacing w:line="276" w:lineRule="auto"/>
        <w:jc w:val="both"/>
        <w:rPr>
          <w:rFonts w:asciiTheme="minorBidi" w:eastAsia="Times New Roman" w:hAnsiTheme="minorBidi"/>
          <w:b/>
          <w:sz w:val="24"/>
          <w:szCs w:val="24"/>
          <w:u w:val="single"/>
        </w:rPr>
      </w:pPr>
      <w:r w:rsidRPr="00D7513F">
        <w:rPr>
          <w:rFonts w:asciiTheme="minorBidi" w:eastAsia="Times New Roman" w:hAnsiTheme="minorBidi"/>
          <w:b/>
          <w:sz w:val="24"/>
          <w:szCs w:val="24"/>
          <w:u w:val="single"/>
        </w:rPr>
        <w:t>Factors Influencing the Action of Disinfectants</w:t>
      </w:r>
    </w:p>
    <w:p w14:paraId="7BBBFE1F" w14:textId="77777777" w:rsidR="0025199C" w:rsidRPr="00D7513F" w:rsidRDefault="0025199C" w:rsidP="0025199C">
      <w:pPr>
        <w:numPr>
          <w:ilvl w:val="0"/>
          <w:numId w:val="2"/>
        </w:numPr>
        <w:tabs>
          <w:tab w:val="left" w:pos="360"/>
        </w:tabs>
        <w:spacing w:after="0" w:line="276" w:lineRule="auto"/>
        <w:ind w:left="360" w:hanging="359"/>
        <w:jc w:val="both"/>
        <w:rPr>
          <w:rFonts w:asciiTheme="minorBidi" w:eastAsia="Times New Roman" w:hAnsiTheme="minorBidi"/>
          <w:sz w:val="24"/>
          <w:szCs w:val="24"/>
        </w:rPr>
      </w:pPr>
      <w:r w:rsidRPr="00D7513F">
        <w:rPr>
          <w:rFonts w:asciiTheme="minorBidi" w:eastAsia="Times New Roman" w:hAnsiTheme="minorBidi"/>
          <w:sz w:val="24"/>
          <w:szCs w:val="24"/>
        </w:rPr>
        <w:t>Type of disinfectant</w:t>
      </w:r>
    </w:p>
    <w:p w14:paraId="7610E937" w14:textId="77777777" w:rsidR="0025199C" w:rsidRPr="00D7513F" w:rsidRDefault="0025199C" w:rsidP="0025199C">
      <w:pPr>
        <w:numPr>
          <w:ilvl w:val="0"/>
          <w:numId w:val="2"/>
        </w:numPr>
        <w:tabs>
          <w:tab w:val="left" w:pos="360"/>
        </w:tabs>
        <w:spacing w:after="0" w:line="276" w:lineRule="auto"/>
        <w:ind w:left="360" w:hanging="359"/>
        <w:jc w:val="both"/>
        <w:rPr>
          <w:rFonts w:asciiTheme="minorBidi" w:eastAsia="Times New Roman" w:hAnsiTheme="minorBidi"/>
          <w:sz w:val="24"/>
          <w:szCs w:val="24"/>
        </w:rPr>
      </w:pPr>
      <w:r w:rsidRPr="00D7513F">
        <w:rPr>
          <w:rFonts w:asciiTheme="minorBidi" w:eastAsia="Times New Roman" w:hAnsiTheme="minorBidi"/>
          <w:sz w:val="24"/>
          <w:szCs w:val="24"/>
        </w:rPr>
        <w:t xml:space="preserve">Concentration of </w:t>
      </w:r>
      <w:proofErr w:type="gramStart"/>
      <w:r w:rsidRPr="00D7513F">
        <w:rPr>
          <w:rFonts w:asciiTheme="minorBidi" w:eastAsia="Times New Roman" w:hAnsiTheme="minorBidi"/>
          <w:sz w:val="24"/>
          <w:szCs w:val="24"/>
        </w:rPr>
        <w:t>disinfectant</w:t>
      </w:r>
      <w:proofErr w:type="gramEnd"/>
    </w:p>
    <w:p w14:paraId="01CFC9DC" w14:textId="77777777" w:rsidR="0025199C" w:rsidRPr="00D7513F" w:rsidRDefault="0025199C" w:rsidP="0025199C">
      <w:pPr>
        <w:numPr>
          <w:ilvl w:val="0"/>
          <w:numId w:val="2"/>
        </w:numPr>
        <w:tabs>
          <w:tab w:val="left" w:pos="360"/>
        </w:tabs>
        <w:spacing w:after="0" w:line="276" w:lineRule="auto"/>
        <w:ind w:left="360" w:hanging="359"/>
        <w:jc w:val="both"/>
        <w:rPr>
          <w:rFonts w:asciiTheme="minorBidi" w:eastAsia="Times New Roman" w:hAnsiTheme="minorBidi"/>
          <w:sz w:val="24"/>
          <w:szCs w:val="24"/>
        </w:rPr>
      </w:pPr>
      <w:r w:rsidRPr="00D7513F">
        <w:rPr>
          <w:rFonts w:asciiTheme="minorBidi" w:eastAsia="Times New Roman" w:hAnsiTheme="minorBidi"/>
          <w:sz w:val="24"/>
          <w:szCs w:val="24"/>
        </w:rPr>
        <w:t>Contact time: the longer the contact time, the greater the kill</w:t>
      </w:r>
    </w:p>
    <w:p w14:paraId="1B7FBF89" w14:textId="77777777" w:rsidR="0025199C" w:rsidRPr="00D7513F" w:rsidRDefault="0025199C" w:rsidP="0025199C">
      <w:pPr>
        <w:numPr>
          <w:ilvl w:val="0"/>
          <w:numId w:val="2"/>
        </w:numPr>
        <w:tabs>
          <w:tab w:val="left" w:pos="360"/>
        </w:tabs>
        <w:spacing w:after="0" w:line="276" w:lineRule="auto"/>
        <w:ind w:left="360" w:hanging="359"/>
        <w:jc w:val="both"/>
        <w:rPr>
          <w:rFonts w:asciiTheme="minorBidi" w:eastAsia="Times New Roman" w:hAnsiTheme="minorBidi"/>
          <w:sz w:val="24"/>
          <w:szCs w:val="24"/>
        </w:rPr>
      </w:pPr>
      <w:r w:rsidRPr="00D7513F">
        <w:rPr>
          <w:rFonts w:asciiTheme="minorBidi" w:eastAsia="Times New Roman" w:hAnsiTheme="minorBidi"/>
          <w:sz w:val="24"/>
          <w:szCs w:val="24"/>
        </w:rPr>
        <w:t>Temperature</w:t>
      </w:r>
    </w:p>
    <w:p w14:paraId="0EE3B09C" w14:textId="77777777" w:rsidR="0025199C" w:rsidRPr="00D7513F" w:rsidRDefault="0025199C" w:rsidP="0025199C">
      <w:pPr>
        <w:numPr>
          <w:ilvl w:val="0"/>
          <w:numId w:val="2"/>
        </w:numPr>
        <w:tabs>
          <w:tab w:val="left" w:pos="360"/>
        </w:tabs>
        <w:spacing w:after="0" w:line="276" w:lineRule="auto"/>
        <w:ind w:left="360" w:hanging="359"/>
        <w:jc w:val="both"/>
        <w:rPr>
          <w:rFonts w:asciiTheme="minorBidi" w:eastAsia="Times New Roman" w:hAnsiTheme="minorBidi"/>
          <w:sz w:val="24"/>
          <w:szCs w:val="24"/>
        </w:rPr>
      </w:pPr>
      <w:r w:rsidRPr="00D7513F">
        <w:rPr>
          <w:rFonts w:asciiTheme="minorBidi" w:eastAsia="Times New Roman" w:hAnsiTheme="minorBidi"/>
          <w:sz w:val="24"/>
          <w:szCs w:val="24"/>
        </w:rPr>
        <w:t>Type of organisms</w:t>
      </w:r>
    </w:p>
    <w:p w14:paraId="4FFAFFE0" w14:textId="77777777" w:rsidR="0025199C" w:rsidRPr="00D7513F" w:rsidRDefault="0025199C" w:rsidP="0025199C">
      <w:pPr>
        <w:numPr>
          <w:ilvl w:val="0"/>
          <w:numId w:val="2"/>
        </w:numPr>
        <w:tabs>
          <w:tab w:val="left" w:pos="360"/>
        </w:tabs>
        <w:spacing w:after="0" w:line="276" w:lineRule="auto"/>
        <w:ind w:left="360" w:hanging="359"/>
        <w:jc w:val="both"/>
        <w:rPr>
          <w:rFonts w:asciiTheme="minorBidi" w:eastAsia="Times New Roman" w:hAnsiTheme="minorBidi"/>
          <w:sz w:val="24"/>
          <w:szCs w:val="24"/>
        </w:rPr>
      </w:pPr>
      <w:r w:rsidRPr="00D7513F">
        <w:rPr>
          <w:rFonts w:asciiTheme="minorBidi" w:eastAsia="Times New Roman" w:hAnsiTheme="minorBidi"/>
          <w:sz w:val="24"/>
          <w:szCs w:val="24"/>
        </w:rPr>
        <w:t>Concentration of organisms</w:t>
      </w:r>
    </w:p>
    <w:p w14:paraId="2CC42E2A" w14:textId="77777777" w:rsidR="0025199C" w:rsidRDefault="0025199C" w:rsidP="0025199C">
      <w:pPr>
        <w:numPr>
          <w:ilvl w:val="0"/>
          <w:numId w:val="2"/>
        </w:numPr>
        <w:tabs>
          <w:tab w:val="left" w:pos="360"/>
        </w:tabs>
        <w:spacing w:after="0" w:line="276" w:lineRule="auto"/>
        <w:ind w:left="360" w:hanging="359"/>
        <w:jc w:val="both"/>
        <w:rPr>
          <w:rFonts w:asciiTheme="minorBidi" w:eastAsia="Times New Roman" w:hAnsiTheme="minorBidi"/>
          <w:sz w:val="24"/>
          <w:szCs w:val="24"/>
        </w:rPr>
      </w:pPr>
      <w:r w:rsidRPr="00D7513F">
        <w:rPr>
          <w:rFonts w:asciiTheme="minorBidi" w:eastAsia="Times New Roman" w:hAnsiTheme="minorBidi"/>
          <w:sz w:val="24"/>
          <w:szCs w:val="24"/>
        </w:rPr>
        <w:t>Nature of suspending liquid</w:t>
      </w:r>
      <w:bookmarkEnd w:id="1"/>
    </w:p>
    <w:p w14:paraId="14DA92C5" w14:textId="77777777" w:rsidR="0025199C" w:rsidRDefault="0025199C" w:rsidP="0025199C">
      <w:pPr>
        <w:spacing w:line="276" w:lineRule="auto"/>
        <w:jc w:val="both"/>
        <w:rPr>
          <w:rFonts w:asciiTheme="minorBidi" w:eastAsia="Times New Roman" w:hAnsiTheme="minorBidi"/>
          <w:b/>
          <w:sz w:val="24"/>
          <w:szCs w:val="24"/>
          <w:u w:val="single"/>
        </w:rPr>
      </w:pPr>
      <w:bookmarkStart w:id="2" w:name="page49"/>
      <w:bookmarkStart w:id="3" w:name="_Hlk99759202"/>
      <w:bookmarkEnd w:id="2"/>
    </w:p>
    <w:p w14:paraId="67FFDD26" w14:textId="77777777" w:rsidR="0025199C" w:rsidRDefault="0025199C" w:rsidP="0025199C">
      <w:pPr>
        <w:spacing w:line="276" w:lineRule="auto"/>
        <w:jc w:val="both"/>
        <w:rPr>
          <w:rFonts w:asciiTheme="minorBidi" w:eastAsia="Times New Roman" w:hAnsiTheme="minorBidi"/>
          <w:b/>
          <w:sz w:val="24"/>
          <w:szCs w:val="24"/>
          <w:u w:val="single"/>
        </w:rPr>
      </w:pPr>
    </w:p>
    <w:p w14:paraId="2E0B1095" w14:textId="718B803D" w:rsidR="0025199C" w:rsidRDefault="0025199C" w:rsidP="0025199C">
      <w:pPr>
        <w:spacing w:line="276" w:lineRule="auto"/>
        <w:jc w:val="both"/>
        <w:rPr>
          <w:rFonts w:asciiTheme="minorBidi" w:eastAsia="Times New Roman" w:hAnsiTheme="minorBidi"/>
          <w:b/>
          <w:sz w:val="24"/>
          <w:szCs w:val="24"/>
          <w:u w:val="single"/>
        </w:rPr>
      </w:pPr>
      <w:r>
        <w:rPr>
          <w:rFonts w:asciiTheme="minorBidi" w:eastAsia="Times New Roman" w:hAnsiTheme="minorBidi"/>
          <w:b/>
          <w:sz w:val="24"/>
          <w:szCs w:val="24"/>
          <w:u w:val="single"/>
        </w:rPr>
        <w:lastRenderedPageBreak/>
        <w:t>Evaluating Disinfectant Activity</w:t>
      </w:r>
    </w:p>
    <w:p w14:paraId="3CA748F1" w14:textId="2121F043" w:rsidR="0025199C" w:rsidRPr="0025199C" w:rsidRDefault="0025199C" w:rsidP="0025199C">
      <w:pPr>
        <w:spacing w:line="276" w:lineRule="auto"/>
        <w:jc w:val="both"/>
        <w:rPr>
          <w:rFonts w:asciiTheme="minorBidi" w:eastAsia="Times New Roman" w:hAnsiTheme="minorBidi"/>
          <w:b/>
          <w:sz w:val="24"/>
          <w:szCs w:val="24"/>
        </w:rPr>
      </w:pPr>
      <w:r w:rsidRPr="0025199C">
        <w:rPr>
          <w:rFonts w:asciiTheme="minorBidi" w:eastAsia="Times New Roman" w:hAnsiTheme="minorBidi"/>
          <w:b/>
          <w:sz w:val="24"/>
          <w:szCs w:val="24"/>
        </w:rPr>
        <w:t>Suspension tests:</w:t>
      </w:r>
    </w:p>
    <w:p w14:paraId="78A624C8" w14:textId="60D029D7" w:rsidR="0025199C" w:rsidRPr="00D7513F" w:rsidRDefault="0025199C" w:rsidP="0025199C">
      <w:pPr>
        <w:spacing w:line="276" w:lineRule="auto"/>
        <w:jc w:val="both"/>
        <w:rPr>
          <w:rFonts w:asciiTheme="minorBidi" w:eastAsia="Times New Roman" w:hAnsiTheme="minorBidi"/>
          <w:sz w:val="24"/>
          <w:szCs w:val="24"/>
        </w:rPr>
      </w:pPr>
      <w:r w:rsidRPr="00D7513F">
        <w:rPr>
          <w:rFonts w:asciiTheme="minorBidi" w:eastAsia="Times New Roman" w:hAnsiTheme="minorBidi"/>
          <w:sz w:val="24"/>
          <w:szCs w:val="24"/>
        </w:rPr>
        <w:t xml:space="preserve">In these tests, a sample of the bacterial culture is suspended into the disinfectant solution and after exposure it is verified by subculture whether this inoculum is killed or not. Suspension tests are preferred to other </w:t>
      </w:r>
      <w:r w:rsidRPr="00D7513F">
        <w:rPr>
          <w:rFonts w:asciiTheme="minorBidi" w:eastAsia="Times New Roman" w:hAnsiTheme="minorBidi"/>
          <w:sz w:val="24"/>
          <w:szCs w:val="24"/>
        </w:rPr>
        <w:t>tests</w:t>
      </w:r>
      <w:r w:rsidRPr="00D7513F">
        <w:rPr>
          <w:rFonts w:asciiTheme="minorBidi" w:eastAsia="Times New Roman" w:hAnsiTheme="minorBidi"/>
          <w:sz w:val="24"/>
          <w:szCs w:val="24"/>
        </w:rPr>
        <w:t xml:space="preserve"> as the bacteria are uniformly exposed to the disinfectant.</w:t>
      </w:r>
    </w:p>
    <w:p w14:paraId="18DE07B1" w14:textId="77777777" w:rsidR="0025199C" w:rsidRPr="00D7513F" w:rsidRDefault="0025199C" w:rsidP="0025199C">
      <w:pPr>
        <w:spacing w:line="276" w:lineRule="auto"/>
        <w:ind w:right="20"/>
        <w:jc w:val="both"/>
        <w:rPr>
          <w:rFonts w:asciiTheme="minorBidi" w:eastAsia="Times New Roman" w:hAnsiTheme="minorBidi"/>
          <w:sz w:val="24"/>
          <w:szCs w:val="24"/>
        </w:rPr>
      </w:pPr>
      <w:r w:rsidRPr="00D7513F">
        <w:rPr>
          <w:rFonts w:asciiTheme="minorBidi" w:eastAsia="Times New Roman" w:hAnsiTheme="minorBidi"/>
          <w:sz w:val="24"/>
          <w:szCs w:val="24"/>
        </w:rPr>
        <w:t>There are different kinds of suspension tests:</w:t>
      </w:r>
    </w:p>
    <w:p w14:paraId="18D9CEAB" w14:textId="77777777" w:rsidR="0025199C" w:rsidRPr="00D7513F" w:rsidRDefault="0025199C" w:rsidP="0025199C">
      <w:pPr>
        <w:pStyle w:val="ListParagraph"/>
        <w:numPr>
          <w:ilvl w:val="0"/>
          <w:numId w:val="8"/>
        </w:numPr>
        <w:spacing w:line="276" w:lineRule="auto"/>
        <w:ind w:right="20"/>
        <w:jc w:val="both"/>
        <w:rPr>
          <w:rFonts w:asciiTheme="minorBidi" w:eastAsia="Times New Roman" w:hAnsiTheme="minorBidi"/>
          <w:sz w:val="24"/>
          <w:szCs w:val="24"/>
        </w:rPr>
      </w:pPr>
      <w:r w:rsidRPr="00D7513F">
        <w:rPr>
          <w:rFonts w:asciiTheme="minorBidi" w:eastAsia="Times New Roman" w:hAnsiTheme="minorBidi"/>
          <w:sz w:val="24"/>
          <w:szCs w:val="24"/>
        </w:rPr>
        <w:t>Test for the determination of the phenol coefficient (</w:t>
      </w:r>
      <w:proofErr w:type="spellStart"/>
      <w:r w:rsidRPr="00D7513F">
        <w:rPr>
          <w:rFonts w:asciiTheme="minorBidi" w:eastAsia="Times New Roman" w:hAnsiTheme="minorBidi"/>
          <w:sz w:val="24"/>
          <w:szCs w:val="24"/>
        </w:rPr>
        <w:t>Rideal</w:t>
      </w:r>
      <w:proofErr w:type="spellEnd"/>
      <w:r w:rsidRPr="00D7513F">
        <w:rPr>
          <w:rFonts w:asciiTheme="minorBidi" w:eastAsia="Times New Roman" w:hAnsiTheme="minorBidi"/>
          <w:sz w:val="24"/>
          <w:szCs w:val="24"/>
        </w:rPr>
        <w:t xml:space="preserve"> and Walker).</w:t>
      </w:r>
    </w:p>
    <w:p w14:paraId="76DA46E4" w14:textId="77777777" w:rsidR="0025199C" w:rsidRPr="00D7513F" w:rsidRDefault="0025199C" w:rsidP="0025199C">
      <w:pPr>
        <w:pStyle w:val="ListParagraph"/>
        <w:numPr>
          <w:ilvl w:val="0"/>
          <w:numId w:val="8"/>
        </w:numPr>
        <w:spacing w:line="276" w:lineRule="auto"/>
        <w:ind w:right="20"/>
        <w:jc w:val="both"/>
        <w:rPr>
          <w:rFonts w:asciiTheme="minorBidi" w:eastAsia="Times New Roman" w:hAnsiTheme="minorBidi"/>
          <w:sz w:val="24"/>
          <w:szCs w:val="24"/>
        </w:rPr>
      </w:pPr>
      <w:r w:rsidRPr="00D7513F">
        <w:rPr>
          <w:rFonts w:asciiTheme="minorBidi" w:eastAsia="Times New Roman" w:hAnsiTheme="minorBidi"/>
          <w:sz w:val="24"/>
          <w:szCs w:val="24"/>
        </w:rPr>
        <w:t>The qualitative suspension tests.</w:t>
      </w:r>
    </w:p>
    <w:p w14:paraId="2EDE91B0" w14:textId="77777777" w:rsidR="0025199C" w:rsidRPr="00D7513F" w:rsidRDefault="0025199C" w:rsidP="0025199C">
      <w:pPr>
        <w:pStyle w:val="ListParagraph"/>
        <w:numPr>
          <w:ilvl w:val="0"/>
          <w:numId w:val="8"/>
        </w:numPr>
        <w:spacing w:line="276" w:lineRule="auto"/>
        <w:ind w:right="20"/>
        <w:jc w:val="both"/>
        <w:rPr>
          <w:rFonts w:asciiTheme="minorBidi" w:eastAsia="Times New Roman" w:hAnsiTheme="minorBidi"/>
          <w:sz w:val="24"/>
          <w:szCs w:val="24"/>
        </w:rPr>
      </w:pPr>
      <w:r w:rsidRPr="00D7513F">
        <w:rPr>
          <w:rFonts w:asciiTheme="minorBidi" w:eastAsia="Times New Roman" w:hAnsiTheme="minorBidi"/>
          <w:sz w:val="24"/>
          <w:szCs w:val="24"/>
        </w:rPr>
        <w:t>The quantitative suspension tests.</w:t>
      </w:r>
    </w:p>
    <w:bookmarkEnd w:id="3"/>
    <w:p w14:paraId="2B87E654" w14:textId="77777777" w:rsidR="0025199C" w:rsidRPr="00D7513F" w:rsidRDefault="0025199C" w:rsidP="0025199C">
      <w:pPr>
        <w:pStyle w:val="ListParagraph"/>
        <w:spacing w:line="276" w:lineRule="auto"/>
        <w:ind w:left="432" w:right="20"/>
        <w:jc w:val="both"/>
        <w:rPr>
          <w:rFonts w:asciiTheme="minorBidi" w:eastAsia="Times New Roman" w:hAnsiTheme="minorBidi"/>
          <w:sz w:val="24"/>
          <w:szCs w:val="24"/>
        </w:rPr>
      </w:pPr>
    </w:p>
    <w:p w14:paraId="179BF2BE" w14:textId="77777777" w:rsidR="0025199C" w:rsidRPr="0025199C" w:rsidRDefault="0025199C" w:rsidP="0025199C">
      <w:pPr>
        <w:pStyle w:val="ListParagraph"/>
        <w:numPr>
          <w:ilvl w:val="0"/>
          <w:numId w:val="9"/>
        </w:numPr>
        <w:spacing w:line="276" w:lineRule="auto"/>
        <w:ind w:left="450" w:right="20"/>
        <w:jc w:val="both"/>
        <w:rPr>
          <w:rFonts w:asciiTheme="minorBidi" w:eastAsia="Times New Roman" w:hAnsiTheme="minorBidi"/>
          <w:sz w:val="24"/>
          <w:szCs w:val="24"/>
        </w:rPr>
      </w:pPr>
      <w:bookmarkStart w:id="4" w:name="_Hlk99759228"/>
      <w:r w:rsidRPr="0025199C">
        <w:rPr>
          <w:rFonts w:asciiTheme="minorBidi" w:eastAsia="Times New Roman" w:hAnsiTheme="minorBidi"/>
          <w:b/>
          <w:sz w:val="24"/>
          <w:szCs w:val="24"/>
        </w:rPr>
        <w:t>Determination of phenol coefficient:</w:t>
      </w:r>
    </w:p>
    <w:p w14:paraId="54BC2EC6" w14:textId="77777777" w:rsidR="0025199C" w:rsidRPr="00D7513F" w:rsidRDefault="0025199C" w:rsidP="0025199C">
      <w:pPr>
        <w:spacing w:line="276" w:lineRule="auto"/>
        <w:ind w:right="20"/>
        <w:jc w:val="both"/>
        <w:rPr>
          <w:rFonts w:asciiTheme="minorBidi" w:eastAsia="Times New Roman" w:hAnsiTheme="minorBidi"/>
          <w:sz w:val="24"/>
          <w:szCs w:val="24"/>
        </w:rPr>
      </w:pPr>
      <w:r w:rsidRPr="00D7513F">
        <w:rPr>
          <w:rFonts w:asciiTheme="minorBidi" w:eastAsia="Times New Roman" w:hAnsiTheme="minorBidi"/>
          <w:sz w:val="24"/>
          <w:szCs w:val="24"/>
        </w:rPr>
        <w:t xml:space="preserve">Phenol coefficient (PC or PE) of a disinfectant is calculated by dividing the dilution of test </w:t>
      </w:r>
      <w:proofErr w:type="gramStart"/>
      <w:r w:rsidRPr="00D7513F">
        <w:rPr>
          <w:rFonts w:asciiTheme="minorBidi" w:eastAsia="Times New Roman" w:hAnsiTheme="minorBidi"/>
          <w:sz w:val="24"/>
          <w:szCs w:val="24"/>
        </w:rPr>
        <w:t>disinfectant</w:t>
      </w:r>
      <w:proofErr w:type="gramEnd"/>
      <w:r w:rsidRPr="00D7513F">
        <w:rPr>
          <w:rFonts w:asciiTheme="minorBidi" w:eastAsia="Times New Roman" w:hAnsiTheme="minorBidi"/>
          <w:sz w:val="24"/>
          <w:szCs w:val="24"/>
        </w:rPr>
        <w:t xml:space="preserve"> by the dilution of phenol that disinfects under predetermined conditions.</w:t>
      </w:r>
    </w:p>
    <w:p w14:paraId="525B5445" w14:textId="6C8B8F3F" w:rsidR="0025199C" w:rsidRPr="00D7513F" w:rsidRDefault="0025199C" w:rsidP="0025199C">
      <w:pPr>
        <w:spacing w:line="276" w:lineRule="auto"/>
        <w:ind w:right="20"/>
        <w:jc w:val="both"/>
        <w:rPr>
          <w:rFonts w:asciiTheme="minorBidi" w:eastAsia="Times New Roman" w:hAnsiTheme="minorBidi"/>
          <w:sz w:val="24"/>
          <w:szCs w:val="24"/>
        </w:rPr>
      </w:pPr>
      <w:proofErr w:type="spellStart"/>
      <w:r w:rsidRPr="00D7513F">
        <w:rPr>
          <w:rFonts w:asciiTheme="minorBidi" w:eastAsia="Times New Roman" w:hAnsiTheme="minorBidi"/>
          <w:b/>
          <w:sz w:val="24"/>
          <w:szCs w:val="24"/>
        </w:rPr>
        <w:t>Rideal</w:t>
      </w:r>
      <w:proofErr w:type="spellEnd"/>
      <w:r w:rsidRPr="00D7513F">
        <w:rPr>
          <w:rFonts w:asciiTheme="minorBidi" w:eastAsia="Times New Roman" w:hAnsiTheme="minorBidi"/>
          <w:b/>
          <w:sz w:val="24"/>
          <w:szCs w:val="24"/>
        </w:rPr>
        <w:t xml:space="preserve"> Walker method:</w:t>
      </w:r>
      <w:r w:rsidRPr="00D7513F">
        <w:rPr>
          <w:rFonts w:asciiTheme="minorBidi" w:eastAsia="Times New Roman" w:hAnsiTheme="minorBidi"/>
          <w:sz w:val="24"/>
          <w:szCs w:val="24"/>
        </w:rPr>
        <w:t xml:space="preserve"> </w:t>
      </w:r>
      <w:r>
        <w:rPr>
          <w:rFonts w:asciiTheme="minorBidi" w:eastAsia="Times New Roman" w:hAnsiTheme="minorBidi"/>
          <w:sz w:val="24"/>
          <w:szCs w:val="24"/>
        </w:rPr>
        <w:t>the p</w:t>
      </w:r>
      <w:r w:rsidRPr="00D7513F">
        <w:rPr>
          <w:rFonts w:asciiTheme="minorBidi" w:eastAsia="Times New Roman" w:hAnsiTheme="minorBidi"/>
          <w:sz w:val="24"/>
          <w:szCs w:val="24"/>
        </w:rPr>
        <w:t xml:space="preserve">henolic disinfectant is diluted from 1:400 to 1:800 and phenol is diluted from 1:95 to 1:115. Their bactericidal activity is determined against </w:t>
      </w:r>
      <w:r w:rsidRPr="00D7513F">
        <w:rPr>
          <w:rFonts w:asciiTheme="minorBidi" w:eastAsia="Times New Roman" w:hAnsiTheme="minorBidi"/>
          <w:i/>
          <w:sz w:val="24"/>
          <w:szCs w:val="24"/>
        </w:rPr>
        <w:t>Salmonella typhi</w:t>
      </w:r>
      <w:r w:rsidRPr="00D7513F">
        <w:rPr>
          <w:rFonts w:asciiTheme="minorBidi" w:eastAsia="Times New Roman" w:hAnsiTheme="minorBidi"/>
          <w:sz w:val="24"/>
          <w:szCs w:val="24"/>
        </w:rPr>
        <w:t xml:space="preserve"> suspension. Subcultures are performed from both the test and phenol at intervals of 2.5, 5, 7.5 and 10 minutes. The plates are incubated for 48-72 hours at 37°C. Then </w:t>
      </w:r>
      <w:proofErr w:type="gramStart"/>
      <w:r w:rsidRPr="00D7513F">
        <w:rPr>
          <w:rFonts w:asciiTheme="minorBidi" w:eastAsia="Times New Roman" w:hAnsiTheme="minorBidi"/>
          <w:sz w:val="24"/>
          <w:szCs w:val="24"/>
        </w:rPr>
        <w:t>PC</w:t>
      </w:r>
      <w:proofErr w:type="gramEnd"/>
      <w:r w:rsidRPr="00D7513F">
        <w:rPr>
          <w:rFonts w:asciiTheme="minorBidi" w:eastAsia="Times New Roman" w:hAnsiTheme="minorBidi"/>
          <w:sz w:val="24"/>
          <w:szCs w:val="24"/>
        </w:rPr>
        <w:t xml:space="preserve"> is calculated.</w:t>
      </w:r>
    </w:p>
    <w:p w14:paraId="14BCBBF4" w14:textId="77777777" w:rsidR="0025199C" w:rsidRPr="00D7513F" w:rsidRDefault="0025199C" w:rsidP="0025199C">
      <w:pPr>
        <w:spacing w:line="276" w:lineRule="auto"/>
        <w:jc w:val="both"/>
        <w:rPr>
          <w:rFonts w:asciiTheme="minorBidi" w:eastAsia="Times New Roman" w:hAnsiTheme="minorBidi"/>
          <w:sz w:val="24"/>
          <w:szCs w:val="24"/>
        </w:rPr>
      </w:pPr>
      <w:r w:rsidRPr="00D7513F">
        <w:rPr>
          <w:rFonts w:asciiTheme="minorBidi" w:eastAsia="Times New Roman" w:hAnsiTheme="minorBidi"/>
          <w:sz w:val="24"/>
          <w:szCs w:val="24"/>
        </w:rPr>
        <w:t xml:space="preserve">PC or PE = </w:t>
      </w:r>
      <w:r w:rsidRPr="00D7513F">
        <w:rPr>
          <w:rFonts w:asciiTheme="minorBidi" w:eastAsia="Times New Roman" w:hAnsiTheme="minorBidi"/>
          <w:i/>
          <w:sz w:val="24"/>
          <w:szCs w:val="24"/>
        </w:rPr>
        <w:t>(highest DF of disinfectant required to eliminate bacteria within 7.5 minutes but not in 5 minutes)</w:t>
      </w:r>
      <w:r w:rsidRPr="00D7513F">
        <w:rPr>
          <w:rFonts w:asciiTheme="minorBidi" w:eastAsia="Times New Roman" w:hAnsiTheme="minorBidi"/>
          <w:sz w:val="24"/>
          <w:szCs w:val="24"/>
        </w:rPr>
        <w:t xml:space="preserve"> /</w:t>
      </w:r>
      <w:r w:rsidRPr="00D7513F">
        <w:rPr>
          <w:rFonts w:asciiTheme="minorBidi" w:eastAsia="Times New Roman" w:hAnsiTheme="minorBidi"/>
          <w:i/>
          <w:sz w:val="24"/>
          <w:szCs w:val="24"/>
        </w:rPr>
        <w:t xml:space="preserve"> (highest DF of phenol required to eliminate bacteria within 7.5 minutes but not in 5 minutes</w:t>
      </w:r>
      <w:r w:rsidRPr="00D7513F">
        <w:rPr>
          <w:rFonts w:asciiTheme="minorBidi" w:eastAsia="Times New Roman" w:hAnsiTheme="minorBidi"/>
          <w:sz w:val="24"/>
          <w:szCs w:val="24"/>
        </w:rPr>
        <w:t>).</w:t>
      </w:r>
    </w:p>
    <w:p w14:paraId="27832DCC" w14:textId="77777777" w:rsidR="0025199C" w:rsidRPr="00D7513F" w:rsidRDefault="0025199C" w:rsidP="0025199C">
      <w:pPr>
        <w:spacing w:line="276" w:lineRule="auto"/>
        <w:jc w:val="both"/>
        <w:rPr>
          <w:rFonts w:asciiTheme="minorBidi" w:eastAsia="Times New Roman" w:hAnsiTheme="minorBidi"/>
          <w:sz w:val="24"/>
          <w:szCs w:val="24"/>
        </w:rPr>
      </w:pPr>
      <w:r w:rsidRPr="00D7513F">
        <w:rPr>
          <w:rFonts w:asciiTheme="minorBidi" w:eastAsia="Times New Roman" w:hAnsiTheme="minorBidi"/>
          <w:sz w:val="24"/>
          <w:szCs w:val="24"/>
        </w:rPr>
        <w:t xml:space="preserve">           </w:t>
      </w:r>
      <w:r w:rsidRPr="00D7513F">
        <w:rPr>
          <w:rFonts w:asciiTheme="minorBidi" w:eastAsia="Times New Roman" w:hAnsiTheme="minorBidi"/>
          <w:noProof/>
          <w:sz w:val="24"/>
          <w:szCs w:val="24"/>
        </w:rPr>
        <w:drawing>
          <wp:inline distT="0" distB="0" distL="0" distR="0" wp14:anchorId="795727F9" wp14:editId="1FA56F4C">
            <wp:extent cx="5273040" cy="1858010"/>
            <wp:effectExtent l="0" t="0" r="3810" b="889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3040" cy="1858010"/>
                    </a:xfrm>
                    <a:prstGeom prst="rect">
                      <a:avLst/>
                    </a:prstGeom>
                    <a:noFill/>
                  </pic:spPr>
                </pic:pic>
              </a:graphicData>
            </a:graphic>
          </wp:inline>
        </w:drawing>
      </w:r>
    </w:p>
    <w:p w14:paraId="6E80C0C0" w14:textId="77777777" w:rsidR="0025199C" w:rsidRPr="00D7513F" w:rsidRDefault="0025199C" w:rsidP="0025199C">
      <w:pPr>
        <w:spacing w:line="276" w:lineRule="auto"/>
        <w:jc w:val="both"/>
        <w:rPr>
          <w:rFonts w:asciiTheme="minorBidi" w:eastAsia="Times New Roman" w:hAnsiTheme="minorBidi"/>
          <w:b/>
          <w:sz w:val="24"/>
          <w:szCs w:val="24"/>
          <w:u w:val="single"/>
        </w:rPr>
      </w:pPr>
    </w:p>
    <w:p w14:paraId="5C6F7731" w14:textId="77777777" w:rsidR="0025199C" w:rsidRPr="00D7513F" w:rsidRDefault="0025199C" w:rsidP="0025199C">
      <w:pPr>
        <w:spacing w:line="276" w:lineRule="auto"/>
        <w:jc w:val="both"/>
        <w:rPr>
          <w:rFonts w:asciiTheme="minorBidi" w:eastAsia="Times New Roman" w:hAnsiTheme="minorBidi"/>
          <w:b/>
          <w:sz w:val="24"/>
          <w:szCs w:val="24"/>
          <w:u w:val="single"/>
        </w:rPr>
      </w:pPr>
    </w:p>
    <w:p w14:paraId="3B3C6CF1" w14:textId="77777777" w:rsidR="0025199C" w:rsidRPr="00D7513F" w:rsidRDefault="0025199C" w:rsidP="0025199C">
      <w:pPr>
        <w:spacing w:line="276" w:lineRule="auto"/>
        <w:jc w:val="both"/>
        <w:rPr>
          <w:rFonts w:asciiTheme="minorBidi" w:eastAsia="Times New Roman" w:hAnsiTheme="minorBidi"/>
          <w:b/>
          <w:sz w:val="24"/>
          <w:szCs w:val="24"/>
          <w:u w:val="single"/>
        </w:rPr>
      </w:pPr>
    </w:p>
    <w:p w14:paraId="182C20BC" w14:textId="77777777" w:rsidR="0025199C" w:rsidRPr="00D7513F" w:rsidRDefault="0025199C" w:rsidP="0025199C">
      <w:pPr>
        <w:spacing w:line="276" w:lineRule="auto"/>
        <w:jc w:val="both"/>
        <w:rPr>
          <w:rFonts w:asciiTheme="minorBidi" w:eastAsia="Times New Roman" w:hAnsiTheme="minorBidi"/>
          <w:b/>
          <w:sz w:val="24"/>
          <w:szCs w:val="24"/>
          <w:u w:val="single"/>
        </w:rPr>
      </w:pPr>
    </w:p>
    <w:p w14:paraId="6FF09533" w14:textId="77777777" w:rsidR="0025199C" w:rsidRPr="00D7513F" w:rsidRDefault="0025199C" w:rsidP="0025199C">
      <w:pPr>
        <w:spacing w:line="276" w:lineRule="auto"/>
        <w:jc w:val="both"/>
        <w:rPr>
          <w:rFonts w:asciiTheme="minorBidi" w:eastAsia="Times New Roman" w:hAnsiTheme="minorBidi"/>
          <w:b/>
          <w:sz w:val="24"/>
          <w:szCs w:val="24"/>
          <w:u w:val="single"/>
        </w:rPr>
      </w:pPr>
      <w:r w:rsidRPr="00D7513F">
        <w:rPr>
          <w:rFonts w:asciiTheme="minorBidi" w:eastAsia="Times New Roman" w:hAnsiTheme="minorBidi"/>
          <w:b/>
          <w:sz w:val="24"/>
          <w:szCs w:val="24"/>
          <w:u w:val="single"/>
        </w:rPr>
        <w:lastRenderedPageBreak/>
        <w:t>Example:</w:t>
      </w:r>
    </w:p>
    <w:p w14:paraId="7B98BB9C" w14:textId="77777777" w:rsidR="0025199C" w:rsidRPr="00D7513F" w:rsidRDefault="0025199C" w:rsidP="0025199C">
      <w:pPr>
        <w:spacing w:line="276" w:lineRule="auto"/>
        <w:ind w:right="320"/>
        <w:jc w:val="both"/>
        <w:rPr>
          <w:rFonts w:asciiTheme="minorBidi" w:eastAsia="Times New Roman" w:hAnsiTheme="minorBidi"/>
          <w:noProof/>
          <w:sz w:val="24"/>
          <w:szCs w:val="24"/>
        </w:rPr>
      </w:pPr>
      <w:r w:rsidRPr="00D7513F">
        <w:rPr>
          <w:rFonts w:asciiTheme="minorBidi" w:eastAsia="Times New Roman" w:hAnsiTheme="minorBidi"/>
          <w:sz w:val="24"/>
          <w:szCs w:val="24"/>
        </w:rPr>
        <w:t>To calculate phenol coefficient of the tested disinfectant in the above table. After 7.5 minutes, the test organism was killed by the test disinfectant at a dilution of 1:600. In the same period the test organism was killed by phenol at a dilution of 1:100.</w:t>
      </w:r>
      <w:r w:rsidRPr="00D7513F">
        <w:rPr>
          <w:rFonts w:asciiTheme="minorBidi" w:eastAsia="Times New Roman" w:hAnsiTheme="minorBidi"/>
          <w:noProof/>
          <w:sz w:val="24"/>
          <w:szCs w:val="24"/>
        </w:rPr>
        <w:t xml:space="preserve">                   </w:t>
      </w:r>
    </w:p>
    <w:p w14:paraId="2D625A11" w14:textId="77777777" w:rsidR="0025199C" w:rsidRPr="00D7513F" w:rsidRDefault="0025199C" w:rsidP="0025199C">
      <w:pPr>
        <w:spacing w:line="276" w:lineRule="auto"/>
        <w:ind w:right="320"/>
        <w:jc w:val="both"/>
        <w:rPr>
          <w:rFonts w:asciiTheme="minorBidi" w:eastAsia="Times New Roman" w:hAnsiTheme="minorBidi"/>
          <w:noProof/>
          <w:sz w:val="24"/>
          <w:szCs w:val="24"/>
        </w:rPr>
      </w:pPr>
      <w:r w:rsidRPr="00D7513F">
        <w:rPr>
          <w:rFonts w:asciiTheme="minorBidi" w:eastAsia="Times New Roman" w:hAnsiTheme="minorBidi"/>
          <w:noProof/>
          <w:sz w:val="24"/>
          <w:szCs w:val="24"/>
        </w:rPr>
        <w:drawing>
          <wp:inline distT="0" distB="0" distL="0" distR="0" wp14:anchorId="28AB898F" wp14:editId="72CD84EF">
            <wp:extent cx="3294380" cy="514985"/>
            <wp:effectExtent l="0" t="0" r="1270" b="0"/>
            <wp:docPr id="33" name="Picture 33"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A black text on a white background&#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94380" cy="514985"/>
                    </a:xfrm>
                    <a:prstGeom prst="rect">
                      <a:avLst/>
                    </a:prstGeom>
                    <a:noFill/>
                  </pic:spPr>
                </pic:pic>
              </a:graphicData>
            </a:graphic>
          </wp:inline>
        </w:drawing>
      </w:r>
    </w:p>
    <w:p w14:paraId="31260489" w14:textId="77777777" w:rsidR="0025199C" w:rsidRPr="00D7513F" w:rsidRDefault="0025199C" w:rsidP="0025199C">
      <w:pPr>
        <w:spacing w:line="276" w:lineRule="auto"/>
        <w:ind w:right="420"/>
        <w:jc w:val="both"/>
        <w:rPr>
          <w:rFonts w:asciiTheme="minorBidi" w:eastAsia="Times New Roman" w:hAnsiTheme="minorBidi"/>
          <w:sz w:val="24"/>
          <w:szCs w:val="24"/>
        </w:rPr>
      </w:pPr>
      <w:r w:rsidRPr="00D7513F">
        <w:rPr>
          <w:rFonts w:asciiTheme="minorBidi" w:eastAsia="Times New Roman" w:hAnsiTheme="minorBidi"/>
          <w:sz w:val="24"/>
          <w:szCs w:val="24"/>
        </w:rPr>
        <w:t>This result indicates that the test disinfectant can be diluted six times as much as phenol and still possess equivalent killing power for the test organism.</w:t>
      </w:r>
      <w:bookmarkEnd w:id="4"/>
    </w:p>
    <w:p w14:paraId="1A88C4C1" w14:textId="77777777" w:rsidR="0025199C" w:rsidRPr="00D7513F" w:rsidRDefault="0025199C" w:rsidP="0025199C">
      <w:pPr>
        <w:spacing w:line="276" w:lineRule="auto"/>
        <w:jc w:val="both"/>
        <w:rPr>
          <w:rFonts w:asciiTheme="minorBidi" w:eastAsia="Times New Roman" w:hAnsiTheme="minorBidi"/>
          <w:sz w:val="24"/>
          <w:szCs w:val="24"/>
        </w:rPr>
      </w:pPr>
    </w:p>
    <w:p w14:paraId="0BF0D072" w14:textId="38D906E7" w:rsidR="0025199C" w:rsidRPr="0025199C" w:rsidRDefault="0025199C" w:rsidP="0025199C">
      <w:pPr>
        <w:spacing w:line="276" w:lineRule="auto"/>
        <w:jc w:val="both"/>
        <w:rPr>
          <w:rFonts w:asciiTheme="minorBidi" w:eastAsia="Times New Roman" w:hAnsiTheme="minorBidi"/>
          <w:bCs/>
          <w:sz w:val="24"/>
          <w:szCs w:val="24"/>
          <w:u w:val="single"/>
        </w:rPr>
      </w:pPr>
      <w:bookmarkStart w:id="5" w:name="_Hlk99759515"/>
      <w:r>
        <w:rPr>
          <w:rFonts w:asciiTheme="minorBidi" w:eastAsia="Times New Roman" w:hAnsiTheme="minorBidi"/>
          <w:bCs/>
          <w:sz w:val="24"/>
          <w:szCs w:val="24"/>
          <w:u w:val="single"/>
        </w:rPr>
        <w:t>**</w:t>
      </w:r>
      <w:r w:rsidRPr="0025199C">
        <w:rPr>
          <w:rFonts w:asciiTheme="minorBidi" w:eastAsia="Times New Roman" w:hAnsiTheme="minorBidi"/>
          <w:bCs/>
          <w:sz w:val="24"/>
          <w:szCs w:val="24"/>
          <w:u w:val="single"/>
        </w:rPr>
        <w:t>Test interpretation:</w:t>
      </w:r>
    </w:p>
    <w:p w14:paraId="30795EF6" w14:textId="77777777" w:rsidR="0025199C" w:rsidRPr="00D7513F" w:rsidRDefault="0025199C" w:rsidP="0025199C">
      <w:pPr>
        <w:numPr>
          <w:ilvl w:val="0"/>
          <w:numId w:val="3"/>
        </w:numPr>
        <w:tabs>
          <w:tab w:val="left" w:pos="360"/>
        </w:tabs>
        <w:spacing w:after="0" w:line="276" w:lineRule="auto"/>
        <w:ind w:left="360" w:right="100" w:hanging="359"/>
        <w:jc w:val="both"/>
        <w:rPr>
          <w:rFonts w:asciiTheme="minorBidi" w:eastAsia="Times New Roman" w:hAnsiTheme="minorBidi"/>
          <w:sz w:val="24"/>
          <w:szCs w:val="24"/>
        </w:rPr>
      </w:pPr>
      <w:r w:rsidRPr="00D7513F">
        <w:rPr>
          <w:rFonts w:asciiTheme="minorBidi" w:eastAsia="Times New Roman" w:hAnsiTheme="minorBidi"/>
          <w:sz w:val="24"/>
          <w:szCs w:val="24"/>
        </w:rPr>
        <w:t xml:space="preserve">If a phenol coefficient </w:t>
      </w:r>
      <w:r>
        <w:rPr>
          <w:rFonts w:asciiTheme="minorBidi" w:eastAsia="Times New Roman" w:hAnsiTheme="minorBidi"/>
          <w:sz w:val="24"/>
          <w:szCs w:val="24"/>
        </w:rPr>
        <w:t xml:space="preserve">is </w:t>
      </w:r>
      <w:r w:rsidRPr="00D7513F">
        <w:rPr>
          <w:rFonts w:asciiTheme="minorBidi" w:eastAsia="Times New Roman" w:hAnsiTheme="minorBidi"/>
          <w:sz w:val="24"/>
          <w:szCs w:val="24"/>
        </w:rPr>
        <w:t>no greater than 1 indicates that this agent is equal to or less effective than phenol.</w:t>
      </w:r>
    </w:p>
    <w:p w14:paraId="3B3CCA06" w14:textId="77777777" w:rsidR="0025199C" w:rsidRPr="00D7513F" w:rsidRDefault="0025199C" w:rsidP="0025199C">
      <w:pPr>
        <w:spacing w:line="276" w:lineRule="auto"/>
        <w:jc w:val="both"/>
        <w:rPr>
          <w:rFonts w:asciiTheme="minorBidi" w:eastAsia="Times New Roman" w:hAnsiTheme="minorBidi"/>
          <w:sz w:val="24"/>
          <w:szCs w:val="24"/>
        </w:rPr>
      </w:pPr>
    </w:p>
    <w:p w14:paraId="261F2D09" w14:textId="77777777" w:rsidR="0025199C" w:rsidRPr="00D7513F" w:rsidRDefault="0025199C" w:rsidP="0025199C">
      <w:pPr>
        <w:numPr>
          <w:ilvl w:val="0"/>
          <w:numId w:val="3"/>
        </w:numPr>
        <w:tabs>
          <w:tab w:val="left" w:pos="360"/>
        </w:tabs>
        <w:spacing w:after="0" w:line="276" w:lineRule="auto"/>
        <w:ind w:left="360" w:hanging="359"/>
        <w:jc w:val="both"/>
        <w:rPr>
          <w:rFonts w:asciiTheme="minorBidi" w:eastAsia="Times New Roman" w:hAnsiTheme="minorBidi"/>
          <w:sz w:val="24"/>
          <w:szCs w:val="24"/>
        </w:rPr>
      </w:pPr>
      <w:r w:rsidRPr="00D7513F">
        <w:rPr>
          <w:rFonts w:asciiTheme="minorBidi" w:eastAsia="Times New Roman" w:hAnsiTheme="minorBidi"/>
          <w:sz w:val="24"/>
          <w:szCs w:val="24"/>
        </w:rPr>
        <w:t xml:space="preserve">If a phenol coefficient </w:t>
      </w:r>
      <w:r>
        <w:rPr>
          <w:rFonts w:asciiTheme="minorBidi" w:eastAsia="Times New Roman" w:hAnsiTheme="minorBidi"/>
          <w:sz w:val="24"/>
          <w:szCs w:val="24"/>
        </w:rPr>
        <w:t xml:space="preserve">is </w:t>
      </w:r>
      <w:r w:rsidRPr="00D7513F">
        <w:rPr>
          <w:rFonts w:asciiTheme="minorBidi" w:eastAsia="Times New Roman" w:hAnsiTheme="minorBidi"/>
          <w:sz w:val="24"/>
          <w:szCs w:val="24"/>
        </w:rPr>
        <w:t>greater than 1 indicates that this agent is more effective than phenol.</w:t>
      </w:r>
    </w:p>
    <w:p w14:paraId="150F787B" w14:textId="77777777" w:rsidR="0025199C" w:rsidRPr="00D7513F" w:rsidRDefault="0025199C" w:rsidP="0025199C">
      <w:pPr>
        <w:spacing w:line="276" w:lineRule="auto"/>
        <w:jc w:val="both"/>
        <w:rPr>
          <w:rFonts w:asciiTheme="minorBidi" w:eastAsia="Times New Roman" w:hAnsiTheme="minorBidi"/>
          <w:sz w:val="24"/>
          <w:szCs w:val="24"/>
        </w:rPr>
      </w:pPr>
    </w:p>
    <w:p w14:paraId="0D8DC1BB" w14:textId="77777777" w:rsidR="0025199C" w:rsidRPr="0025199C" w:rsidRDefault="0025199C" w:rsidP="0025199C">
      <w:pPr>
        <w:spacing w:line="276" w:lineRule="auto"/>
        <w:jc w:val="both"/>
        <w:rPr>
          <w:rFonts w:asciiTheme="minorBidi" w:eastAsia="Times New Roman" w:hAnsiTheme="minorBidi"/>
          <w:b/>
          <w:sz w:val="24"/>
          <w:szCs w:val="24"/>
        </w:rPr>
      </w:pPr>
      <w:r w:rsidRPr="0025199C">
        <w:rPr>
          <w:rFonts w:asciiTheme="minorBidi" w:eastAsia="Times New Roman" w:hAnsiTheme="minorBidi"/>
          <w:b/>
          <w:sz w:val="24"/>
          <w:szCs w:val="24"/>
        </w:rPr>
        <w:t xml:space="preserve">Disadvantages of the </w:t>
      </w:r>
      <w:proofErr w:type="spellStart"/>
      <w:r w:rsidRPr="0025199C">
        <w:rPr>
          <w:rFonts w:asciiTheme="minorBidi" w:eastAsia="Times New Roman" w:hAnsiTheme="minorBidi"/>
          <w:b/>
          <w:sz w:val="24"/>
          <w:szCs w:val="24"/>
        </w:rPr>
        <w:t>Rideal</w:t>
      </w:r>
      <w:proofErr w:type="spellEnd"/>
      <w:r w:rsidRPr="0025199C">
        <w:rPr>
          <w:rFonts w:asciiTheme="minorBidi" w:eastAsia="Times New Roman" w:hAnsiTheme="minorBidi"/>
          <w:b/>
          <w:sz w:val="24"/>
          <w:szCs w:val="24"/>
        </w:rPr>
        <w:t>-Walker test are:</w:t>
      </w:r>
    </w:p>
    <w:p w14:paraId="124DDB82" w14:textId="77777777" w:rsidR="0025199C" w:rsidRPr="00D7513F" w:rsidRDefault="0025199C" w:rsidP="0025199C">
      <w:pPr>
        <w:numPr>
          <w:ilvl w:val="0"/>
          <w:numId w:val="4"/>
        </w:numPr>
        <w:tabs>
          <w:tab w:val="left" w:pos="360"/>
        </w:tabs>
        <w:spacing w:after="0" w:line="276" w:lineRule="auto"/>
        <w:ind w:left="360" w:hanging="359"/>
        <w:jc w:val="both"/>
        <w:rPr>
          <w:rFonts w:asciiTheme="minorBidi" w:eastAsia="Times New Roman" w:hAnsiTheme="minorBidi"/>
          <w:sz w:val="24"/>
          <w:szCs w:val="24"/>
        </w:rPr>
      </w:pPr>
      <w:r w:rsidRPr="00D7513F">
        <w:rPr>
          <w:rFonts w:asciiTheme="minorBidi" w:eastAsia="Times New Roman" w:hAnsiTheme="minorBidi"/>
          <w:sz w:val="24"/>
          <w:szCs w:val="24"/>
        </w:rPr>
        <w:t>No organic matter is included</w:t>
      </w:r>
    </w:p>
    <w:p w14:paraId="4FEAC306" w14:textId="77777777" w:rsidR="0025199C" w:rsidRPr="00D7513F" w:rsidRDefault="0025199C" w:rsidP="0025199C">
      <w:pPr>
        <w:numPr>
          <w:ilvl w:val="0"/>
          <w:numId w:val="4"/>
        </w:numPr>
        <w:tabs>
          <w:tab w:val="left" w:pos="360"/>
        </w:tabs>
        <w:spacing w:after="0" w:line="276" w:lineRule="auto"/>
        <w:ind w:left="360" w:hanging="359"/>
        <w:jc w:val="both"/>
        <w:rPr>
          <w:rFonts w:asciiTheme="minorBidi" w:eastAsia="Times New Roman" w:hAnsiTheme="minorBidi"/>
          <w:sz w:val="24"/>
          <w:szCs w:val="24"/>
        </w:rPr>
      </w:pPr>
      <w:r w:rsidRPr="00D7513F">
        <w:rPr>
          <w:rFonts w:asciiTheme="minorBidi" w:eastAsia="Times New Roman" w:hAnsiTheme="minorBidi"/>
          <w:sz w:val="24"/>
          <w:szCs w:val="24"/>
        </w:rPr>
        <w:t xml:space="preserve">The microorganism </w:t>
      </w:r>
      <w:r w:rsidRPr="00D7513F">
        <w:rPr>
          <w:rFonts w:asciiTheme="minorBidi" w:eastAsia="Times New Roman" w:hAnsiTheme="minorBidi"/>
          <w:i/>
          <w:sz w:val="24"/>
          <w:szCs w:val="24"/>
        </w:rPr>
        <w:t>Salmonella typhi</w:t>
      </w:r>
      <w:r w:rsidRPr="00D7513F">
        <w:rPr>
          <w:rFonts w:asciiTheme="minorBidi" w:eastAsia="Times New Roman" w:hAnsiTheme="minorBidi"/>
          <w:sz w:val="24"/>
          <w:szCs w:val="24"/>
        </w:rPr>
        <w:t xml:space="preserve"> may not be appropriate</w:t>
      </w:r>
    </w:p>
    <w:p w14:paraId="7C488AE1" w14:textId="77777777" w:rsidR="0025199C" w:rsidRPr="00D7513F" w:rsidRDefault="0025199C" w:rsidP="0025199C">
      <w:pPr>
        <w:numPr>
          <w:ilvl w:val="0"/>
          <w:numId w:val="4"/>
        </w:numPr>
        <w:tabs>
          <w:tab w:val="left" w:pos="360"/>
        </w:tabs>
        <w:spacing w:after="0" w:line="276" w:lineRule="auto"/>
        <w:ind w:left="360" w:hanging="359"/>
        <w:jc w:val="both"/>
        <w:rPr>
          <w:rFonts w:asciiTheme="minorBidi" w:eastAsia="Times New Roman" w:hAnsiTheme="minorBidi"/>
          <w:sz w:val="24"/>
          <w:szCs w:val="24"/>
        </w:rPr>
      </w:pPr>
      <w:r w:rsidRPr="00D7513F">
        <w:rPr>
          <w:rFonts w:asciiTheme="minorBidi" w:eastAsia="Times New Roman" w:hAnsiTheme="minorBidi"/>
          <w:sz w:val="24"/>
          <w:szCs w:val="24"/>
        </w:rPr>
        <w:t>The time allowed for disinfection is short also the presence of time skips</w:t>
      </w:r>
    </w:p>
    <w:p w14:paraId="0604C171" w14:textId="77777777" w:rsidR="0025199C" w:rsidRPr="00D7513F" w:rsidRDefault="0025199C" w:rsidP="0025199C">
      <w:pPr>
        <w:numPr>
          <w:ilvl w:val="0"/>
          <w:numId w:val="4"/>
        </w:numPr>
        <w:tabs>
          <w:tab w:val="left" w:pos="360"/>
        </w:tabs>
        <w:spacing w:after="0" w:line="276" w:lineRule="auto"/>
        <w:ind w:left="360" w:hanging="359"/>
        <w:jc w:val="both"/>
        <w:rPr>
          <w:rFonts w:asciiTheme="minorBidi" w:eastAsia="Times New Roman" w:hAnsiTheme="minorBidi"/>
          <w:sz w:val="24"/>
          <w:szCs w:val="24"/>
        </w:rPr>
      </w:pPr>
      <w:r w:rsidRPr="00D7513F">
        <w:rPr>
          <w:rFonts w:asciiTheme="minorBidi" w:eastAsia="Times New Roman" w:hAnsiTheme="minorBidi"/>
          <w:sz w:val="24"/>
          <w:szCs w:val="24"/>
        </w:rPr>
        <w:t>It should be used to evaluate phenolic type disinfectants only.</w:t>
      </w:r>
    </w:p>
    <w:p w14:paraId="7F7DCE82" w14:textId="77777777" w:rsidR="0025199C" w:rsidRPr="00D7513F" w:rsidRDefault="0025199C" w:rsidP="0025199C">
      <w:pPr>
        <w:spacing w:line="276" w:lineRule="auto"/>
        <w:jc w:val="both"/>
        <w:rPr>
          <w:rFonts w:asciiTheme="minorBidi" w:eastAsia="Times New Roman" w:hAnsiTheme="minorBidi"/>
          <w:sz w:val="24"/>
          <w:szCs w:val="24"/>
        </w:rPr>
      </w:pPr>
      <w:bookmarkStart w:id="6" w:name="page51"/>
      <w:bookmarkEnd w:id="5"/>
      <w:bookmarkEnd w:id="6"/>
    </w:p>
    <w:p w14:paraId="186855DA" w14:textId="77777777" w:rsidR="0025199C" w:rsidRPr="0025199C" w:rsidRDefault="0025199C" w:rsidP="0025199C">
      <w:pPr>
        <w:pStyle w:val="ListParagraph"/>
        <w:numPr>
          <w:ilvl w:val="0"/>
          <w:numId w:val="9"/>
        </w:numPr>
        <w:spacing w:line="276" w:lineRule="auto"/>
        <w:ind w:left="450" w:right="20"/>
        <w:jc w:val="both"/>
        <w:rPr>
          <w:rFonts w:asciiTheme="minorBidi" w:eastAsia="Times New Roman" w:hAnsiTheme="minorBidi"/>
          <w:b/>
          <w:sz w:val="24"/>
          <w:szCs w:val="24"/>
          <w:u w:val="single"/>
        </w:rPr>
      </w:pPr>
      <w:bookmarkStart w:id="7" w:name="_Hlk99759653"/>
      <w:r w:rsidRPr="0025199C">
        <w:rPr>
          <w:rFonts w:asciiTheme="minorBidi" w:eastAsia="Times New Roman" w:hAnsiTheme="minorBidi"/>
          <w:b/>
          <w:sz w:val="24"/>
          <w:szCs w:val="24"/>
          <w:u w:val="single"/>
        </w:rPr>
        <w:t>The qualitative suspension tests</w:t>
      </w:r>
    </w:p>
    <w:p w14:paraId="75B25326" w14:textId="77777777" w:rsidR="0025199C" w:rsidRPr="00D7513F" w:rsidRDefault="0025199C" w:rsidP="0025199C">
      <w:pPr>
        <w:spacing w:line="276" w:lineRule="auto"/>
        <w:ind w:right="20"/>
        <w:jc w:val="both"/>
        <w:rPr>
          <w:rFonts w:asciiTheme="minorBidi" w:eastAsia="Times New Roman" w:hAnsiTheme="minorBidi"/>
          <w:sz w:val="24"/>
          <w:szCs w:val="24"/>
        </w:rPr>
      </w:pPr>
      <w:r w:rsidRPr="00D7513F">
        <w:rPr>
          <w:rFonts w:asciiTheme="minorBidi" w:eastAsia="Times New Roman" w:hAnsiTheme="minorBidi"/>
          <w:sz w:val="24"/>
          <w:szCs w:val="24"/>
        </w:rPr>
        <w:t>This was done in a qualitative way. A loopful of bacterial suspension was brought into contact with the disinfectant and again a loopful of this mixture was cultured for surviving organisms. Results were expressed as ‘growth (+)’ or ‘no growth (-)’</w:t>
      </w:r>
      <w:bookmarkEnd w:id="7"/>
    </w:p>
    <w:p w14:paraId="313FA857" w14:textId="1C5F3E1E" w:rsidR="0025199C" w:rsidRPr="0025199C" w:rsidRDefault="0025199C" w:rsidP="0025199C">
      <w:pPr>
        <w:pStyle w:val="ListParagraph"/>
        <w:numPr>
          <w:ilvl w:val="0"/>
          <w:numId w:val="9"/>
        </w:numPr>
        <w:spacing w:line="276" w:lineRule="auto"/>
        <w:ind w:right="20"/>
        <w:jc w:val="both"/>
        <w:rPr>
          <w:rFonts w:asciiTheme="minorBidi" w:eastAsia="Times New Roman" w:hAnsiTheme="minorBidi"/>
          <w:b/>
          <w:sz w:val="24"/>
          <w:szCs w:val="24"/>
          <w:u w:val="single"/>
        </w:rPr>
      </w:pPr>
      <w:bookmarkStart w:id="8" w:name="_Hlk99760653"/>
      <w:r w:rsidRPr="0025199C">
        <w:rPr>
          <w:rFonts w:asciiTheme="minorBidi" w:eastAsia="Times New Roman" w:hAnsiTheme="minorBidi"/>
          <w:b/>
          <w:sz w:val="24"/>
          <w:szCs w:val="24"/>
          <w:u w:val="single"/>
        </w:rPr>
        <w:t>The Quantitative Suspension Test:</w:t>
      </w:r>
    </w:p>
    <w:p w14:paraId="7229CDFF" w14:textId="77777777" w:rsidR="0025199C" w:rsidRPr="00D7513F" w:rsidRDefault="0025199C" w:rsidP="0025199C">
      <w:pPr>
        <w:spacing w:line="276" w:lineRule="auto"/>
        <w:ind w:right="20"/>
        <w:jc w:val="both"/>
        <w:rPr>
          <w:rFonts w:asciiTheme="minorBidi" w:eastAsia="Times New Roman" w:hAnsiTheme="minorBidi"/>
          <w:sz w:val="24"/>
          <w:szCs w:val="24"/>
        </w:rPr>
      </w:pPr>
      <w:r w:rsidRPr="00D7513F">
        <w:rPr>
          <w:rFonts w:asciiTheme="minorBidi" w:eastAsia="Times New Roman" w:hAnsiTheme="minorBidi"/>
          <w:sz w:val="24"/>
          <w:szCs w:val="24"/>
        </w:rPr>
        <w:t>In quantitative methods, the number of surviving organisms is counted and compared to the original inoculum size. By subtracting the logarithm of the former from the logarithm of the latter, the decimal log reduction or microbicidal effect (ME) or Germicidal Effect (GE) is obtained. An ME of 1 equal to a killing of 90% of the initial number of bacteria, an ME of 2 means 99% killed. A generally accepted requirement is an ME that equals or is greater than 5: at least 99.999% of the germs are killed. Even though these tests are generally well standardized, their approach is less practical.</w:t>
      </w:r>
    </w:p>
    <w:bookmarkEnd w:id="8"/>
    <w:p w14:paraId="48D098E9" w14:textId="77777777" w:rsidR="0025199C" w:rsidRPr="00D7513F" w:rsidRDefault="0025199C" w:rsidP="0025199C">
      <w:pPr>
        <w:spacing w:line="276" w:lineRule="auto"/>
        <w:jc w:val="both"/>
        <w:rPr>
          <w:rFonts w:asciiTheme="minorBidi" w:eastAsia="Times New Roman" w:hAnsiTheme="minorBidi"/>
          <w:sz w:val="24"/>
          <w:szCs w:val="24"/>
        </w:rPr>
      </w:pPr>
    </w:p>
    <w:p w14:paraId="0587046E" w14:textId="77777777" w:rsidR="0025199C" w:rsidRPr="00D7513F" w:rsidRDefault="0025199C" w:rsidP="0025199C">
      <w:pPr>
        <w:spacing w:line="276" w:lineRule="auto"/>
        <w:jc w:val="both"/>
        <w:rPr>
          <w:rFonts w:asciiTheme="minorBidi" w:eastAsia="Times New Roman" w:hAnsiTheme="minorBidi"/>
          <w:b/>
          <w:sz w:val="24"/>
          <w:szCs w:val="24"/>
          <w:u w:val="single"/>
        </w:rPr>
      </w:pPr>
      <w:bookmarkStart w:id="9" w:name="_Hlk99760728"/>
      <w:r w:rsidRPr="00D7513F">
        <w:rPr>
          <w:rFonts w:asciiTheme="minorBidi" w:eastAsia="Times New Roman" w:hAnsiTheme="minorBidi"/>
          <w:b/>
          <w:sz w:val="24"/>
          <w:szCs w:val="24"/>
          <w:u w:val="single"/>
        </w:rPr>
        <w:t>The Microbicidal Effect (ME):</w:t>
      </w:r>
    </w:p>
    <w:p w14:paraId="27C1A503" w14:textId="77777777" w:rsidR="0025199C" w:rsidRPr="00D7513F" w:rsidRDefault="0025199C" w:rsidP="0025199C">
      <w:pPr>
        <w:spacing w:line="276" w:lineRule="auto"/>
        <w:ind w:right="20"/>
        <w:jc w:val="both"/>
        <w:rPr>
          <w:rFonts w:asciiTheme="minorBidi" w:eastAsia="Times New Roman" w:hAnsiTheme="minorBidi"/>
          <w:sz w:val="24"/>
          <w:szCs w:val="24"/>
        </w:rPr>
      </w:pPr>
      <w:r w:rsidRPr="00D7513F">
        <w:rPr>
          <w:rFonts w:asciiTheme="minorBidi" w:eastAsia="Times New Roman" w:hAnsiTheme="minorBidi"/>
          <w:sz w:val="24"/>
          <w:szCs w:val="24"/>
        </w:rPr>
        <w:t>The Decimal Reduction Rate or the Microbicidal Effect (ME) can be calculated by using the following formula:</w:t>
      </w:r>
    </w:p>
    <w:p w14:paraId="2EDE3F84" w14:textId="77777777" w:rsidR="0025199C" w:rsidRPr="00D7513F" w:rsidRDefault="0025199C" w:rsidP="001C3E08">
      <w:pPr>
        <w:spacing w:line="276" w:lineRule="auto"/>
        <w:jc w:val="center"/>
        <w:rPr>
          <w:rFonts w:asciiTheme="minorBidi" w:eastAsia="Times New Roman" w:hAnsiTheme="minorBidi"/>
          <w:sz w:val="28"/>
          <w:szCs w:val="28"/>
        </w:rPr>
      </w:pPr>
      <w:r w:rsidRPr="001C3E08">
        <w:rPr>
          <w:rFonts w:asciiTheme="minorBidi" w:eastAsia="Times New Roman" w:hAnsiTheme="minorBidi"/>
          <w:sz w:val="28"/>
          <w:szCs w:val="28"/>
          <w:highlight w:val="yellow"/>
        </w:rPr>
        <w:t>ME = Log NC – Log ND</w:t>
      </w:r>
    </w:p>
    <w:p w14:paraId="2F5E77E3" w14:textId="7F2A4266" w:rsidR="0025199C" w:rsidRPr="00D7513F" w:rsidRDefault="0025199C" w:rsidP="0025199C">
      <w:pPr>
        <w:spacing w:line="276" w:lineRule="auto"/>
        <w:jc w:val="both"/>
        <w:rPr>
          <w:rFonts w:asciiTheme="minorBidi" w:eastAsia="Times New Roman" w:hAnsiTheme="minorBidi"/>
          <w:sz w:val="24"/>
          <w:szCs w:val="24"/>
        </w:rPr>
      </w:pPr>
      <w:r w:rsidRPr="00D7513F">
        <w:rPr>
          <w:rFonts w:asciiTheme="minorBidi" w:eastAsia="Times New Roman" w:hAnsiTheme="minorBidi"/>
          <w:sz w:val="24"/>
          <w:szCs w:val="24"/>
        </w:rPr>
        <w:t xml:space="preserve">NC: Number of </w:t>
      </w:r>
      <w:proofErr w:type="gramStart"/>
      <w:r w:rsidRPr="00D7513F">
        <w:rPr>
          <w:rFonts w:asciiTheme="minorBidi" w:eastAsia="Times New Roman" w:hAnsiTheme="minorBidi"/>
          <w:sz w:val="24"/>
          <w:szCs w:val="24"/>
        </w:rPr>
        <w:t>colon</w:t>
      </w:r>
      <w:r w:rsidR="001C3E08">
        <w:rPr>
          <w:rFonts w:asciiTheme="minorBidi" w:eastAsia="Times New Roman" w:hAnsiTheme="minorBidi"/>
          <w:sz w:val="24"/>
          <w:szCs w:val="24"/>
        </w:rPr>
        <w:t>y</w:t>
      </w:r>
      <w:proofErr w:type="gramEnd"/>
      <w:r w:rsidRPr="00D7513F">
        <w:rPr>
          <w:rFonts w:asciiTheme="minorBidi" w:eastAsia="Times New Roman" w:hAnsiTheme="minorBidi"/>
          <w:sz w:val="24"/>
          <w:szCs w:val="24"/>
        </w:rPr>
        <w:t xml:space="preserve"> forming units (CFU) developed in the control series, in which the disinfectant is replaced by sterile normal saline.</w:t>
      </w:r>
    </w:p>
    <w:p w14:paraId="552CD988" w14:textId="4FE09C91" w:rsidR="001C3E08" w:rsidRDefault="0025199C" w:rsidP="0025199C">
      <w:pPr>
        <w:spacing w:line="276" w:lineRule="auto"/>
        <w:ind w:right="20"/>
        <w:jc w:val="both"/>
        <w:rPr>
          <w:rFonts w:asciiTheme="minorBidi" w:eastAsia="Times New Roman" w:hAnsiTheme="minorBidi"/>
          <w:sz w:val="24"/>
          <w:szCs w:val="24"/>
        </w:rPr>
      </w:pPr>
      <w:r w:rsidRPr="00D7513F">
        <w:rPr>
          <w:rFonts w:asciiTheme="minorBidi" w:eastAsia="Times New Roman" w:hAnsiTheme="minorBidi"/>
          <w:sz w:val="24"/>
          <w:szCs w:val="24"/>
        </w:rPr>
        <w:t xml:space="preserve">ND: Number of </w:t>
      </w:r>
      <w:proofErr w:type="gramStart"/>
      <w:r w:rsidRPr="00D7513F">
        <w:rPr>
          <w:rFonts w:asciiTheme="minorBidi" w:eastAsia="Times New Roman" w:hAnsiTheme="minorBidi"/>
          <w:sz w:val="24"/>
          <w:szCs w:val="24"/>
        </w:rPr>
        <w:t>colon</w:t>
      </w:r>
      <w:r w:rsidR="001C3E08">
        <w:rPr>
          <w:rFonts w:asciiTheme="minorBidi" w:eastAsia="Times New Roman" w:hAnsiTheme="minorBidi"/>
          <w:sz w:val="24"/>
          <w:szCs w:val="24"/>
        </w:rPr>
        <w:t>y</w:t>
      </w:r>
      <w:proofErr w:type="gramEnd"/>
      <w:r w:rsidRPr="00D7513F">
        <w:rPr>
          <w:rFonts w:asciiTheme="minorBidi" w:eastAsia="Times New Roman" w:hAnsiTheme="minorBidi"/>
          <w:sz w:val="24"/>
          <w:szCs w:val="24"/>
        </w:rPr>
        <w:t xml:space="preserve"> forming units (CFU) developed in the disinfectant series, after exposing the bacterial cells to the disinfectant.</w:t>
      </w:r>
      <w:bookmarkEnd w:id="9"/>
    </w:p>
    <w:p w14:paraId="47C9E667" w14:textId="77777777" w:rsidR="001C3E08" w:rsidRDefault="001C3E08" w:rsidP="0025199C">
      <w:pPr>
        <w:spacing w:line="276" w:lineRule="auto"/>
        <w:ind w:right="20"/>
        <w:jc w:val="both"/>
        <w:rPr>
          <w:rFonts w:asciiTheme="minorBidi" w:eastAsia="Times New Roman" w:hAnsiTheme="minorBidi"/>
          <w:sz w:val="24"/>
          <w:szCs w:val="24"/>
        </w:rPr>
      </w:pPr>
    </w:p>
    <w:p w14:paraId="0A0496F2" w14:textId="5AA1F9F0" w:rsidR="001C3E08" w:rsidRPr="00D7513F" w:rsidRDefault="001C3E08" w:rsidP="001C3E08">
      <w:pPr>
        <w:spacing w:line="0" w:lineRule="atLeast"/>
        <w:rPr>
          <w:rFonts w:asciiTheme="minorBidi" w:eastAsia="Times New Roman" w:hAnsiTheme="minorBidi"/>
          <w:b/>
          <w:sz w:val="24"/>
          <w:u w:val="single"/>
        </w:rPr>
      </w:pPr>
      <w:r>
        <w:rPr>
          <w:rFonts w:asciiTheme="minorBidi" w:eastAsia="Times New Roman" w:hAnsiTheme="minorBidi"/>
          <w:b/>
          <w:sz w:val="24"/>
          <w:u w:val="single"/>
        </w:rPr>
        <w:t>Note:</w:t>
      </w:r>
    </w:p>
    <w:p w14:paraId="6D1F86D8" w14:textId="77777777" w:rsidR="001C3E08" w:rsidRPr="00D7513F" w:rsidRDefault="001C3E08" w:rsidP="001C3E08">
      <w:pPr>
        <w:spacing w:line="270" w:lineRule="auto"/>
        <w:jc w:val="both"/>
        <w:rPr>
          <w:rFonts w:asciiTheme="minorBidi" w:eastAsia="Times New Roman" w:hAnsiTheme="minorBidi"/>
          <w:sz w:val="24"/>
        </w:rPr>
      </w:pPr>
      <w:r w:rsidRPr="00D7513F">
        <w:rPr>
          <w:rFonts w:asciiTheme="minorBidi" w:eastAsia="Times New Roman" w:hAnsiTheme="minorBidi"/>
          <w:sz w:val="24"/>
        </w:rPr>
        <w:t>Counts are selected to be from 25 – 250 colonies. For results having more than one accepted count; the number closer to 250 (in control series), and the number closer to 25 (in disinfectant series) are used in the ME equation.</w:t>
      </w:r>
    </w:p>
    <w:p w14:paraId="6D8510DD" w14:textId="77777777" w:rsidR="001C3E08" w:rsidRPr="00D7513F" w:rsidRDefault="001C3E08" w:rsidP="001C3E08">
      <w:pPr>
        <w:spacing w:line="36" w:lineRule="exact"/>
        <w:rPr>
          <w:rFonts w:asciiTheme="minorBidi" w:eastAsia="Times New Roman" w:hAnsiTheme="minorBidi"/>
        </w:rPr>
      </w:pPr>
    </w:p>
    <w:p w14:paraId="24E4ECFE" w14:textId="3C76F870" w:rsidR="001C3E08" w:rsidRPr="00D7513F" w:rsidRDefault="001C3E08" w:rsidP="001C3E08">
      <w:pPr>
        <w:tabs>
          <w:tab w:val="left" w:pos="720"/>
        </w:tabs>
        <w:spacing w:after="0" w:line="251" w:lineRule="auto"/>
        <w:rPr>
          <w:rFonts w:asciiTheme="minorBidi" w:eastAsia="Symbol" w:hAnsiTheme="minorBidi"/>
          <w:sz w:val="24"/>
        </w:rPr>
      </w:pPr>
      <w:r w:rsidRPr="00D7513F">
        <w:rPr>
          <w:rFonts w:asciiTheme="minorBidi" w:eastAsia="Times New Roman" w:hAnsiTheme="minorBidi"/>
          <w:sz w:val="24"/>
        </w:rPr>
        <w:t>Do not forget to multiply the selected number of colonies by the corresponding dilution factor.</w:t>
      </w:r>
    </w:p>
    <w:p w14:paraId="2D394B25" w14:textId="77777777" w:rsidR="001C3E08" w:rsidRDefault="001C3E08" w:rsidP="0025199C">
      <w:pPr>
        <w:spacing w:line="276" w:lineRule="auto"/>
        <w:ind w:right="20"/>
        <w:jc w:val="both"/>
        <w:rPr>
          <w:rFonts w:asciiTheme="minorBidi" w:eastAsia="Times New Roman" w:hAnsiTheme="minorBidi"/>
          <w:sz w:val="24"/>
          <w:szCs w:val="24"/>
        </w:rPr>
      </w:pPr>
    </w:p>
    <w:p w14:paraId="20C4FC18" w14:textId="77777777" w:rsidR="001C3E08" w:rsidRPr="00D7513F" w:rsidRDefault="001C3E08" w:rsidP="001C3E08">
      <w:pPr>
        <w:spacing w:line="0" w:lineRule="atLeast"/>
        <w:rPr>
          <w:rFonts w:asciiTheme="minorBidi" w:eastAsia="Times New Roman" w:hAnsiTheme="minorBidi"/>
          <w:b/>
          <w:sz w:val="24"/>
          <w:u w:val="single"/>
        </w:rPr>
      </w:pPr>
      <w:r w:rsidRPr="00D7513F">
        <w:rPr>
          <w:rFonts w:asciiTheme="minorBidi" w:eastAsia="Times New Roman" w:hAnsiTheme="minorBidi"/>
          <w:b/>
          <w:sz w:val="24"/>
          <w:u w:val="single"/>
        </w:rPr>
        <w:t>Example:</w:t>
      </w:r>
    </w:p>
    <w:p w14:paraId="4007E588" w14:textId="77777777" w:rsidR="001C3E08" w:rsidRPr="00D7513F" w:rsidRDefault="001C3E08" w:rsidP="001C3E08">
      <w:pPr>
        <w:spacing w:line="266" w:lineRule="auto"/>
        <w:rPr>
          <w:rFonts w:asciiTheme="minorBidi" w:eastAsia="Times New Roman" w:hAnsiTheme="minorBidi"/>
          <w:sz w:val="24"/>
        </w:rPr>
      </w:pPr>
      <w:r w:rsidRPr="00D7513F">
        <w:rPr>
          <w:rFonts w:asciiTheme="minorBidi" w:eastAsia="Times New Roman" w:hAnsiTheme="minorBidi"/>
          <w:sz w:val="24"/>
        </w:rPr>
        <w:t>Calculate the ME for 70% ethanol which was used during a quantitative suspension test, knowing that the subculture step was performed using surface inoculation technique:</w:t>
      </w:r>
    </w:p>
    <w:tbl>
      <w:tblPr>
        <w:tblW w:w="0" w:type="auto"/>
        <w:tblInd w:w="10" w:type="dxa"/>
        <w:tblLayout w:type="fixed"/>
        <w:tblCellMar>
          <w:left w:w="0" w:type="dxa"/>
          <w:right w:w="0" w:type="dxa"/>
        </w:tblCellMar>
        <w:tblLook w:val="0000" w:firstRow="0" w:lastRow="0" w:firstColumn="0" w:lastColumn="0" w:noHBand="0" w:noVBand="0"/>
      </w:tblPr>
      <w:tblGrid>
        <w:gridCol w:w="3220"/>
        <w:gridCol w:w="2460"/>
        <w:gridCol w:w="720"/>
        <w:gridCol w:w="3220"/>
      </w:tblGrid>
      <w:tr w:rsidR="001C3E08" w:rsidRPr="00D7513F" w14:paraId="79CDAD32" w14:textId="77777777" w:rsidTr="0007559B">
        <w:trPr>
          <w:trHeight w:val="276"/>
        </w:trPr>
        <w:tc>
          <w:tcPr>
            <w:tcW w:w="3220" w:type="dxa"/>
            <w:vMerge w:val="restart"/>
            <w:tcBorders>
              <w:top w:val="single" w:sz="8" w:space="0" w:color="auto"/>
              <w:left w:val="single" w:sz="8" w:space="0" w:color="auto"/>
              <w:bottom w:val="single" w:sz="8" w:space="0" w:color="auto"/>
              <w:right w:val="single" w:sz="8" w:space="0" w:color="auto"/>
            </w:tcBorders>
            <w:shd w:val="clear" w:color="auto" w:fill="auto"/>
            <w:vAlign w:val="bottom"/>
          </w:tcPr>
          <w:p w14:paraId="09FD70D2" w14:textId="77777777" w:rsidR="001C3E08" w:rsidRPr="00D7513F" w:rsidRDefault="001C3E08" w:rsidP="0007559B">
            <w:pPr>
              <w:spacing w:line="0" w:lineRule="atLeast"/>
              <w:jc w:val="center"/>
              <w:rPr>
                <w:rFonts w:asciiTheme="minorBidi" w:eastAsia="Times New Roman" w:hAnsiTheme="minorBidi"/>
                <w:sz w:val="24"/>
              </w:rPr>
            </w:pPr>
            <w:r w:rsidRPr="00D7513F">
              <w:rPr>
                <w:rFonts w:asciiTheme="minorBidi" w:eastAsia="Times New Roman" w:hAnsiTheme="minorBidi"/>
                <w:sz w:val="24"/>
              </w:rPr>
              <w:t>Dilution Factor</w:t>
            </w:r>
          </w:p>
        </w:tc>
        <w:tc>
          <w:tcPr>
            <w:tcW w:w="2460" w:type="dxa"/>
            <w:tcBorders>
              <w:top w:val="single" w:sz="8" w:space="0" w:color="auto"/>
              <w:bottom w:val="single" w:sz="8" w:space="0" w:color="auto"/>
            </w:tcBorders>
            <w:shd w:val="clear" w:color="auto" w:fill="auto"/>
            <w:vAlign w:val="bottom"/>
          </w:tcPr>
          <w:p w14:paraId="5ADDD6AB" w14:textId="77777777" w:rsidR="001C3E08" w:rsidRPr="00D7513F" w:rsidRDefault="001C3E08" w:rsidP="0007559B">
            <w:pPr>
              <w:spacing w:line="0" w:lineRule="atLeast"/>
              <w:rPr>
                <w:rFonts w:asciiTheme="minorBidi" w:eastAsia="Times New Roman" w:hAnsiTheme="minorBidi"/>
                <w:sz w:val="23"/>
              </w:rPr>
            </w:pPr>
          </w:p>
        </w:tc>
        <w:tc>
          <w:tcPr>
            <w:tcW w:w="3920" w:type="dxa"/>
            <w:gridSpan w:val="2"/>
            <w:tcBorders>
              <w:top w:val="single" w:sz="8" w:space="0" w:color="auto"/>
              <w:bottom w:val="single" w:sz="8" w:space="0" w:color="auto"/>
              <w:right w:val="single" w:sz="8" w:space="0" w:color="auto"/>
            </w:tcBorders>
            <w:shd w:val="clear" w:color="auto" w:fill="auto"/>
            <w:vAlign w:val="bottom"/>
          </w:tcPr>
          <w:p w14:paraId="0B8148AC" w14:textId="77777777" w:rsidR="001C3E08" w:rsidRPr="00D7513F" w:rsidRDefault="001C3E08" w:rsidP="0007559B">
            <w:pPr>
              <w:spacing w:line="0" w:lineRule="atLeast"/>
              <w:ind w:left="200"/>
              <w:rPr>
                <w:rFonts w:asciiTheme="minorBidi" w:eastAsia="Times New Roman" w:hAnsiTheme="minorBidi"/>
                <w:sz w:val="24"/>
              </w:rPr>
            </w:pPr>
            <w:r w:rsidRPr="00D7513F">
              <w:rPr>
                <w:rFonts w:asciiTheme="minorBidi" w:eastAsia="Times New Roman" w:hAnsiTheme="minorBidi"/>
                <w:sz w:val="24"/>
              </w:rPr>
              <w:t># of CFUs</w:t>
            </w:r>
          </w:p>
        </w:tc>
      </w:tr>
      <w:tr w:rsidR="001C3E08" w:rsidRPr="00D7513F" w14:paraId="1ACAC1B7" w14:textId="77777777" w:rsidTr="0007559B">
        <w:trPr>
          <w:trHeight w:val="124"/>
        </w:trPr>
        <w:tc>
          <w:tcPr>
            <w:tcW w:w="3220" w:type="dxa"/>
            <w:vMerge/>
            <w:tcBorders>
              <w:left w:val="single" w:sz="8" w:space="0" w:color="auto"/>
              <w:right w:val="single" w:sz="8" w:space="0" w:color="auto"/>
            </w:tcBorders>
            <w:shd w:val="clear" w:color="auto" w:fill="auto"/>
            <w:vAlign w:val="bottom"/>
          </w:tcPr>
          <w:p w14:paraId="627A58A3" w14:textId="77777777" w:rsidR="001C3E08" w:rsidRPr="00D7513F" w:rsidRDefault="001C3E08" w:rsidP="0007559B">
            <w:pPr>
              <w:spacing w:line="0" w:lineRule="atLeast"/>
              <w:rPr>
                <w:rFonts w:asciiTheme="minorBidi" w:eastAsia="Times New Roman" w:hAnsiTheme="minorBidi"/>
                <w:sz w:val="10"/>
              </w:rPr>
            </w:pPr>
          </w:p>
        </w:tc>
        <w:tc>
          <w:tcPr>
            <w:tcW w:w="2460" w:type="dxa"/>
            <w:vMerge w:val="restart"/>
            <w:shd w:val="clear" w:color="auto" w:fill="auto"/>
            <w:vAlign w:val="bottom"/>
          </w:tcPr>
          <w:p w14:paraId="0AA760A0" w14:textId="77777777" w:rsidR="001C3E08" w:rsidRPr="00D7513F" w:rsidRDefault="001C3E08" w:rsidP="0007559B">
            <w:pPr>
              <w:spacing w:line="268" w:lineRule="exact"/>
              <w:ind w:left="560"/>
              <w:jc w:val="center"/>
              <w:rPr>
                <w:rFonts w:asciiTheme="minorBidi" w:eastAsia="Times New Roman" w:hAnsiTheme="minorBidi"/>
                <w:w w:val="99"/>
                <w:sz w:val="24"/>
              </w:rPr>
            </w:pPr>
            <w:r w:rsidRPr="00D7513F">
              <w:rPr>
                <w:rFonts w:asciiTheme="minorBidi" w:eastAsia="Times New Roman" w:hAnsiTheme="minorBidi"/>
                <w:w w:val="99"/>
                <w:sz w:val="24"/>
              </w:rPr>
              <w:t>Control Series</w:t>
            </w:r>
          </w:p>
        </w:tc>
        <w:tc>
          <w:tcPr>
            <w:tcW w:w="720" w:type="dxa"/>
            <w:tcBorders>
              <w:right w:val="single" w:sz="8" w:space="0" w:color="auto"/>
            </w:tcBorders>
            <w:shd w:val="clear" w:color="auto" w:fill="auto"/>
            <w:vAlign w:val="bottom"/>
          </w:tcPr>
          <w:p w14:paraId="523293D2" w14:textId="77777777" w:rsidR="001C3E08" w:rsidRPr="00D7513F" w:rsidRDefault="001C3E08" w:rsidP="0007559B">
            <w:pPr>
              <w:spacing w:line="0" w:lineRule="atLeast"/>
              <w:rPr>
                <w:rFonts w:asciiTheme="minorBidi" w:eastAsia="Times New Roman" w:hAnsiTheme="minorBidi"/>
                <w:sz w:val="10"/>
              </w:rPr>
            </w:pPr>
          </w:p>
        </w:tc>
        <w:tc>
          <w:tcPr>
            <w:tcW w:w="3220" w:type="dxa"/>
            <w:vMerge w:val="restart"/>
            <w:tcBorders>
              <w:right w:val="single" w:sz="8" w:space="0" w:color="auto"/>
            </w:tcBorders>
            <w:shd w:val="clear" w:color="auto" w:fill="auto"/>
            <w:vAlign w:val="bottom"/>
          </w:tcPr>
          <w:p w14:paraId="795DB3E1" w14:textId="77777777" w:rsidR="001C3E08" w:rsidRPr="00D7513F" w:rsidRDefault="001C3E08" w:rsidP="0007559B">
            <w:pPr>
              <w:spacing w:line="268" w:lineRule="exact"/>
              <w:jc w:val="center"/>
              <w:rPr>
                <w:rFonts w:asciiTheme="minorBidi" w:eastAsia="Times New Roman" w:hAnsiTheme="minorBidi"/>
                <w:w w:val="99"/>
                <w:sz w:val="24"/>
              </w:rPr>
            </w:pPr>
            <w:r w:rsidRPr="00D7513F">
              <w:rPr>
                <w:rFonts w:asciiTheme="minorBidi" w:eastAsia="Times New Roman" w:hAnsiTheme="minorBidi"/>
                <w:w w:val="99"/>
                <w:sz w:val="24"/>
              </w:rPr>
              <w:t>Disinfectant Series</w:t>
            </w:r>
          </w:p>
        </w:tc>
      </w:tr>
      <w:tr w:rsidR="001C3E08" w:rsidRPr="00D7513F" w14:paraId="5B6A3570" w14:textId="77777777" w:rsidTr="0007559B">
        <w:trPr>
          <w:trHeight w:val="149"/>
        </w:trPr>
        <w:tc>
          <w:tcPr>
            <w:tcW w:w="3220" w:type="dxa"/>
            <w:tcBorders>
              <w:left w:val="single" w:sz="8" w:space="0" w:color="auto"/>
              <w:bottom w:val="single" w:sz="8" w:space="0" w:color="auto"/>
              <w:right w:val="single" w:sz="8" w:space="0" w:color="auto"/>
            </w:tcBorders>
            <w:shd w:val="clear" w:color="auto" w:fill="auto"/>
            <w:vAlign w:val="bottom"/>
          </w:tcPr>
          <w:p w14:paraId="6F76506F" w14:textId="77777777" w:rsidR="001C3E08" w:rsidRPr="00D7513F" w:rsidRDefault="001C3E08" w:rsidP="0007559B">
            <w:pPr>
              <w:spacing w:line="0" w:lineRule="atLeast"/>
              <w:rPr>
                <w:rFonts w:asciiTheme="minorBidi" w:eastAsia="Times New Roman" w:hAnsiTheme="minorBidi"/>
                <w:sz w:val="12"/>
              </w:rPr>
            </w:pPr>
          </w:p>
        </w:tc>
        <w:tc>
          <w:tcPr>
            <w:tcW w:w="2460" w:type="dxa"/>
            <w:vMerge/>
            <w:tcBorders>
              <w:bottom w:val="single" w:sz="8" w:space="0" w:color="auto"/>
            </w:tcBorders>
            <w:shd w:val="clear" w:color="auto" w:fill="auto"/>
            <w:vAlign w:val="bottom"/>
          </w:tcPr>
          <w:p w14:paraId="28F8B30E" w14:textId="77777777" w:rsidR="001C3E08" w:rsidRPr="00D7513F" w:rsidRDefault="001C3E08" w:rsidP="0007559B">
            <w:pPr>
              <w:spacing w:line="0" w:lineRule="atLeast"/>
              <w:rPr>
                <w:rFonts w:asciiTheme="minorBidi" w:eastAsia="Times New Roman" w:hAnsiTheme="minorBidi"/>
                <w:sz w:val="12"/>
              </w:rPr>
            </w:pPr>
          </w:p>
        </w:tc>
        <w:tc>
          <w:tcPr>
            <w:tcW w:w="720" w:type="dxa"/>
            <w:tcBorders>
              <w:bottom w:val="single" w:sz="8" w:space="0" w:color="auto"/>
              <w:right w:val="single" w:sz="8" w:space="0" w:color="auto"/>
            </w:tcBorders>
            <w:shd w:val="clear" w:color="auto" w:fill="auto"/>
            <w:vAlign w:val="bottom"/>
          </w:tcPr>
          <w:p w14:paraId="67F9D5F5" w14:textId="77777777" w:rsidR="001C3E08" w:rsidRPr="00D7513F" w:rsidRDefault="001C3E08" w:rsidP="0007559B">
            <w:pPr>
              <w:spacing w:line="0" w:lineRule="atLeast"/>
              <w:rPr>
                <w:rFonts w:asciiTheme="minorBidi" w:eastAsia="Times New Roman" w:hAnsiTheme="minorBidi"/>
                <w:sz w:val="12"/>
              </w:rPr>
            </w:pPr>
          </w:p>
        </w:tc>
        <w:tc>
          <w:tcPr>
            <w:tcW w:w="3220" w:type="dxa"/>
            <w:vMerge/>
            <w:tcBorders>
              <w:bottom w:val="single" w:sz="8" w:space="0" w:color="auto"/>
              <w:right w:val="single" w:sz="8" w:space="0" w:color="auto"/>
            </w:tcBorders>
            <w:shd w:val="clear" w:color="auto" w:fill="auto"/>
            <w:vAlign w:val="bottom"/>
          </w:tcPr>
          <w:p w14:paraId="769208D8" w14:textId="77777777" w:rsidR="001C3E08" w:rsidRPr="00D7513F" w:rsidRDefault="001C3E08" w:rsidP="0007559B">
            <w:pPr>
              <w:spacing w:line="0" w:lineRule="atLeast"/>
              <w:rPr>
                <w:rFonts w:asciiTheme="minorBidi" w:eastAsia="Times New Roman" w:hAnsiTheme="minorBidi"/>
                <w:sz w:val="12"/>
              </w:rPr>
            </w:pPr>
          </w:p>
        </w:tc>
      </w:tr>
      <w:tr w:rsidR="001C3E08" w:rsidRPr="00D7513F" w14:paraId="3A4E6D47" w14:textId="77777777" w:rsidTr="0007559B">
        <w:trPr>
          <w:trHeight w:val="271"/>
        </w:trPr>
        <w:tc>
          <w:tcPr>
            <w:tcW w:w="3220" w:type="dxa"/>
            <w:tcBorders>
              <w:left w:val="single" w:sz="8" w:space="0" w:color="auto"/>
              <w:bottom w:val="single" w:sz="8" w:space="0" w:color="auto"/>
              <w:right w:val="single" w:sz="8" w:space="0" w:color="auto"/>
            </w:tcBorders>
            <w:shd w:val="clear" w:color="auto" w:fill="auto"/>
            <w:vAlign w:val="bottom"/>
          </w:tcPr>
          <w:p w14:paraId="1490E3FB" w14:textId="77777777" w:rsidR="001C3E08" w:rsidRPr="00D7513F" w:rsidRDefault="001C3E08" w:rsidP="0007559B">
            <w:pPr>
              <w:spacing w:line="271" w:lineRule="exact"/>
              <w:jc w:val="center"/>
              <w:rPr>
                <w:rFonts w:asciiTheme="minorBidi" w:eastAsia="Times New Roman" w:hAnsiTheme="minorBidi"/>
                <w:w w:val="95"/>
                <w:sz w:val="31"/>
                <w:vertAlign w:val="superscript"/>
              </w:rPr>
            </w:pPr>
            <w:r w:rsidRPr="00D7513F">
              <w:rPr>
                <w:rFonts w:asciiTheme="minorBidi" w:eastAsia="Times New Roman" w:hAnsiTheme="minorBidi"/>
                <w:w w:val="95"/>
                <w:sz w:val="23"/>
              </w:rPr>
              <w:t>10</w:t>
            </w:r>
            <w:r w:rsidRPr="00D7513F">
              <w:rPr>
                <w:rFonts w:asciiTheme="minorBidi" w:eastAsia="Times New Roman" w:hAnsiTheme="minorBidi"/>
                <w:w w:val="95"/>
                <w:sz w:val="31"/>
                <w:vertAlign w:val="superscript"/>
              </w:rPr>
              <w:t>1</w:t>
            </w:r>
          </w:p>
        </w:tc>
        <w:tc>
          <w:tcPr>
            <w:tcW w:w="2460" w:type="dxa"/>
            <w:tcBorders>
              <w:bottom w:val="single" w:sz="8" w:space="0" w:color="auto"/>
            </w:tcBorders>
            <w:shd w:val="clear" w:color="auto" w:fill="auto"/>
            <w:vAlign w:val="bottom"/>
          </w:tcPr>
          <w:p w14:paraId="1586C2F1" w14:textId="77777777" w:rsidR="001C3E08" w:rsidRPr="00D7513F" w:rsidRDefault="001C3E08" w:rsidP="0007559B">
            <w:pPr>
              <w:spacing w:line="264" w:lineRule="exact"/>
              <w:ind w:left="560"/>
              <w:jc w:val="center"/>
              <w:rPr>
                <w:rFonts w:asciiTheme="minorBidi" w:eastAsia="Times New Roman" w:hAnsiTheme="minorBidi"/>
                <w:w w:val="98"/>
                <w:sz w:val="24"/>
              </w:rPr>
            </w:pPr>
            <w:r w:rsidRPr="00D7513F">
              <w:rPr>
                <w:rFonts w:asciiTheme="minorBidi" w:eastAsia="Times New Roman" w:hAnsiTheme="minorBidi"/>
                <w:w w:val="98"/>
                <w:sz w:val="24"/>
              </w:rPr>
              <w:t>TNTC</w:t>
            </w:r>
          </w:p>
        </w:tc>
        <w:tc>
          <w:tcPr>
            <w:tcW w:w="720" w:type="dxa"/>
            <w:tcBorders>
              <w:bottom w:val="single" w:sz="8" w:space="0" w:color="auto"/>
              <w:right w:val="single" w:sz="8" w:space="0" w:color="auto"/>
            </w:tcBorders>
            <w:shd w:val="clear" w:color="auto" w:fill="auto"/>
            <w:vAlign w:val="bottom"/>
          </w:tcPr>
          <w:p w14:paraId="6DF15836" w14:textId="77777777" w:rsidR="001C3E08" w:rsidRPr="00D7513F" w:rsidRDefault="001C3E08" w:rsidP="0007559B">
            <w:pPr>
              <w:spacing w:line="0" w:lineRule="atLeast"/>
              <w:rPr>
                <w:rFonts w:asciiTheme="minorBidi" w:eastAsia="Times New Roman" w:hAnsiTheme="minorBidi"/>
                <w:sz w:val="23"/>
              </w:rPr>
            </w:pPr>
          </w:p>
        </w:tc>
        <w:tc>
          <w:tcPr>
            <w:tcW w:w="3220" w:type="dxa"/>
            <w:tcBorders>
              <w:bottom w:val="single" w:sz="8" w:space="0" w:color="auto"/>
              <w:right w:val="single" w:sz="8" w:space="0" w:color="auto"/>
            </w:tcBorders>
            <w:shd w:val="clear" w:color="auto" w:fill="auto"/>
            <w:vAlign w:val="bottom"/>
          </w:tcPr>
          <w:p w14:paraId="5ED20674" w14:textId="77777777" w:rsidR="001C3E08" w:rsidRPr="00D7513F" w:rsidRDefault="001C3E08" w:rsidP="0007559B">
            <w:pPr>
              <w:spacing w:line="264" w:lineRule="exact"/>
              <w:jc w:val="center"/>
              <w:rPr>
                <w:rFonts w:asciiTheme="minorBidi" w:eastAsia="Times New Roman" w:hAnsiTheme="minorBidi"/>
                <w:w w:val="98"/>
                <w:sz w:val="24"/>
              </w:rPr>
            </w:pPr>
            <w:r w:rsidRPr="00D7513F">
              <w:rPr>
                <w:rFonts w:asciiTheme="minorBidi" w:eastAsia="Times New Roman" w:hAnsiTheme="minorBidi"/>
                <w:w w:val="98"/>
                <w:sz w:val="24"/>
              </w:rPr>
              <w:t>TNTC</w:t>
            </w:r>
          </w:p>
        </w:tc>
      </w:tr>
      <w:tr w:rsidR="001C3E08" w:rsidRPr="00D7513F" w14:paraId="113F3019" w14:textId="77777777" w:rsidTr="0007559B">
        <w:trPr>
          <w:trHeight w:val="266"/>
        </w:trPr>
        <w:tc>
          <w:tcPr>
            <w:tcW w:w="3220" w:type="dxa"/>
            <w:tcBorders>
              <w:left w:val="single" w:sz="8" w:space="0" w:color="auto"/>
              <w:bottom w:val="single" w:sz="8" w:space="0" w:color="auto"/>
              <w:right w:val="single" w:sz="8" w:space="0" w:color="auto"/>
            </w:tcBorders>
            <w:shd w:val="clear" w:color="auto" w:fill="auto"/>
            <w:vAlign w:val="bottom"/>
          </w:tcPr>
          <w:p w14:paraId="6DC30E2A" w14:textId="77777777" w:rsidR="001C3E08" w:rsidRPr="00D7513F" w:rsidRDefault="001C3E08" w:rsidP="0007559B">
            <w:pPr>
              <w:spacing w:line="265" w:lineRule="exact"/>
              <w:jc w:val="center"/>
              <w:rPr>
                <w:rFonts w:asciiTheme="minorBidi" w:eastAsia="Times New Roman" w:hAnsiTheme="minorBidi"/>
                <w:w w:val="96"/>
                <w:sz w:val="30"/>
                <w:vertAlign w:val="superscript"/>
              </w:rPr>
            </w:pPr>
            <w:r w:rsidRPr="00D7513F">
              <w:rPr>
                <w:rFonts w:asciiTheme="minorBidi" w:eastAsia="Times New Roman" w:hAnsiTheme="minorBidi"/>
                <w:w w:val="96"/>
                <w:sz w:val="23"/>
              </w:rPr>
              <w:t>10</w:t>
            </w:r>
            <w:r w:rsidRPr="00D7513F">
              <w:rPr>
                <w:rFonts w:asciiTheme="minorBidi" w:eastAsia="Times New Roman" w:hAnsiTheme="minorBidi"/>
                <w:w w:val="96"/>
                <w:sz w:val="30"/>
                <w:vertAlign w:val="superscript"/>
              </w:rPr>
              <w:t>2</w:t>
            </w:r>
          </w:p>
        </w:tc>
        <w:tc>
          <w:tcPr>
            <w:tcW w:w="2460" w:type="dxa"/>
            <w:tcBorders>
              <w:bottom w:val="single" w:sz="8" w:space="0" w:color="auto"/>
            </w:tcBorders>
            <w:shd w:val="clear" w:color="auto" w:fill="auto"/>
            <w:vAlign w:val="bottom"/>
          </w:tcPr>
          <w:p w14:paraId="6F034522" w14:textId="77777777" w:rsidR="001C3E08" w:rsidRPr="00D7513F" w:rsidRDefault="001C3E08" w:rsidP="0007559B">
            <w:pPr>
              <w:spacing w:line="264" w:lineRule="exact"/>
              <w:ind w:left="560"/>
              <w:jc w:val="center"/>
              <w:rPr>
                <w:rFonts w:asciiTheme="minorBidi" w:eastAsia="Times New Roman" w:hAnsiTheme="minorBidi"/>
                <w:w w:val="98"/>
                <w:sz w:val="24"/>
              </w:rPr>
            </w:pPr>
            <w:r w:rsidRPr="00D7513F">
              <w:rPr>
                <w:rFonts w:asciiTheme="minorBidi" w:eastAsia="Times New Roman" w:hAnsiTheme="minorBidi"/>
                <w:w w:val="98"/>
                <w:sz w:val="24"/>
              </w:rPr>
              <w:t>TNTC</w:t>
            </w:r>
          </w:p>
        </w:tc>
        <w:tc>
          <w:tcPr>
            <w:tcW w:w="720" w:type="dxa"/>
            <w:tcBorders>
              <w:bottom w:val="single" w:sz="8" w:space="0" w:color="auto"/>
              <w:right w:val="single" w:sz="8" w:space="0" w:color="auto"/>
            </w:tcBorders>
            <w:shd w:val="clear" w:color="auto" w:fill="auto"/>
            <w:vAlign w:val="bottom"/>
          </w:tcPr>
          <w:p w14:paraId="6B802E7F" w14:textId="77777777" w:rsidR="001C3E08" w:rsidRPr="00D7513F" w:rsidRDefault="001C3E08" w:rsidP="0007559B">
            <w:pPr>
              <w:spacing w:line="0" w:lineRule="atLeast"/>
              <w:rPr>
                <w:rFonts w:asciiTheme="minorBidi" w:eastAsia="Times New Roman" w:hAnsiTheme="minorBidi"/>
                <w:sz w:val="23"/>
              </w:rPr>
            </w:pPr>
          </w:p>
        </w:tc>
        <w:tc>
          <w:tcPr>
            <w:tcW w:w="3220" w:type="dxa"/>
            <w:tcBorders>
              <w:bottom w:val="single" w:sz="8" w:space="0" w:color="auto"/>
              <w:right w:val="single" w:sz="8" w:space="0" w:color="auto"/>
            </w:tcBorders>
            <w:shd w:val="clear" w:color="auto" w:fill="auto"/>
            <w:vAlign w:val="bottom"/>
          </w:tcPr>
          <w:p w14:paraId="2F84B5CC" w14:textId="77777777" w:rsidR="001C3E08" w:rsidRPr="00D7513F" w:rsidRDefault="001C3E08" w:rsidP="0007559B">
            <w:pPr>
              <w:spacing w:line="264" w:lineRule="exact"/>
              <w:jc w:val="center"/>
              <w:rPr>
                <w:rFonts w:asciiTheme="minorBidi" w:eastAsia="Times New Roman" w:hAnsiTheme="minorBidi"/>
                <w:w w:val="99"/>
                <w:sz w:val="24"/>
              </w:rPr>
            </w:pPr>
            <w:r w:rsidRPr="00D7513F">
              <w:rPr>
                <w:rFonts w:asciiTheme="minorBidi" w:eastAsia="Times New Roman" w:hAnsiTheme="minorBidi"/>
                <w:w w:val="99"/>
                <w:sz w:val="24"/>
              </w:rPr>
              <w:t>95</w:t>
            </w:r>
          </w:p>
        </w:tc>
      </w:tr>
      <w:tr w:rsidR="001C3E08" w:rsidRPr="00D7513F" w14:paraId="5ACC000B" w14:textId="77777777" w:rsidTr="0007559B">
        <w:trPr>
          <w:trHeight w:val="266"/>
        </w:trPr>
        <w:tc>
          <w:tcPr>
            <w:tcW w:w="3220" w:type="dxa"/>
            <w:tcBorders>
              <w:left w:val="single" w:sz="8" w:space="0" w:color="auto"/>
              <w:bottom w:val="single" w:sz="8" w:space="0" w:color="auto"/>
              <w:right w:val="single" w:sz="8" w:space="0" w:color="auto"/>
            </w:tcBorders>
            <w:shd w:val="clear" w:color="auto" w:fill="auto"/>
            <w:vAlign w:val="bottom"/>
          </w:tcPr>
          <w:p w14:paraId="4024F285" w14:textId="77777777" w:rsidR="001C3E08" w:rsidRPr="00D7513F" w:rsidRDefault="001C3E08" w:rsidP="0007559B">
            <w:pPr>
              <w:spacing w:line="265" w:lineRule="exact"/>
              <w:jc w:val="center"/>
              <w:rPr>
                <w:rFonts w:asciiTheme="minorBidi" w:eastAsia="Times New Roman" w:hAnsiTheme="minorBidi"/>
                <w:w w:val="96"/>
                <w:sz w:val="30"/>
                <w:vertAlign w:val="superscript"/>
              </w:rPr>
            </w:pPr>
            <w:r w:rsidRPr="00D7513F">
              <w:rPr>
                <w:rFonts w:asciiTheme="minorBidi" w:eastAsia="Times New Roman" w:hAnsiTheme="minorBidi"/>
                <w:w w:val="96"/>
                <w:sz w:val="23"/>
              </w:rPr>
              <w:t>10</w:t>
            </w:r>
            <w:r w:rsidRPr="00D7513F">
              <w:rPr>
                <w:rFonts w:asciiTheme="minorBidi" w:eastAsia="Times New Roman" w:hAnsiTheme="minorBidi"/>
                <w:w w:val="96"/>
                <w:sz w:val="30"/>
                <w:vertAlign w:val="superscript"/>
              </w:rPr>
              <w:t>3</w:t>
            </w:r>
          </w:p>
        </w:tc>
        <w:tc>
          <w:tcPr>
            <w:tcW w:w="2460" w:type="dxa"/>
            <w:tcBorders>
              <w:bottom w:val="single" w:sz="8" w:space="0" w:color="auto"/>
            </w:tcBorders>
            <w:shd w:val="clear" w:color="auto" w:fill="auto"/>
            <w:vAlign w:val="bottom"/>
          </w:tcPr>
          <w:p w14:paraId="64789E13" w14:textId="77777777" w:rsidR="001C3E08" w:rsidRPr="00D7513F" w:rsidRDefault="001C3E08" w:rsidP="0007559B">
            <w:pPr>
              <w:spacing w:line="264" w:lineRule="exact"/>
              <w:ind w:left="580"/>
              <w:jc w:val="center"/>
              <w:rPr>
                <w:rFonts w:asciiTheme="minorBidi" w:eastAsia="Times New Roman" w:hAnsiTheme="minorBidi"/>
                <w:w w:val="99"/>
                <w:sz w:val="24"/>
              </w:rPr>
            </w:pPr>
            <w:r w:rsidRPr="00D7513F">
              <w:rPr>
                <w:rFonts w:asciiTheme="minorBidi" w:eastAsia="Times New Roman" w:hAnsiTheme="minorBidi"/>
                <w:w w:val="99"/>
                <w:sz w:val="24"/>
              </w:rPr>
              <w:t>310</w:t>
            </w:r>
          </w:p>
        </w:tc>
        <w:tc>
          <w:tcPr>
            <w:tcW w:w="720" w:type="dxa"/>
            <w:tcBorders>
              <w:bottom w:val="single" w:sz="8" w:space="0" w:color="auto"/>
              <w:right w:val="single" w:sz="8" w:space="0" w:color="auto"/>
            </w:tcBorders>
            <w:shd w:val="clear" w:color="auto" w:fill="auto"/>
            <w:vAlign w:val="bottom"/>
          </w:tcPr>
          <w:p w14:paraId="02551CDE" w14:textId="77777777" w:rsidR="001C3E08" w:rsidRPr="00D7513F" w:rsidRDefault="001C3E08" w:rsidP="0007559B">
            <w:pPr>
              <w:spacing w:line="0" w:lineRule="atLeast"/>
              <w:rPr>
                <w:rFonts w:asciiTheme="minorBidi" w:eastAsia="Times New Roman" w:hAnsiTheme="minorBidi"/>
                <w:sz w:val="23"/>
              </w:rPr>
            </w:pPr>
          </w:p>
        </w:tc>
        <w:tc>
          <w:tcPr>
            <w:tcW w:w="3220" w:type="dxa"/>
            <w:tcBorders>
              <w:bottom w:val="single" w:sz="8" w:space="0" w:color="auto"/>
              <w:right w:val="single" w:sz="8" w:space="0" w:color="auto"/>
            </w:tcBorders>
            <w:shd w:val="clear" w:color="auto" w:fill="auto"/>
            <w:vAlign w:val="bottom"/>
          </w:tcPr>
          <w:p w14:paraId="16411B96" w14:textId="77777777" w:rsidR="001C3E08" w:rsidRPr="00D7513F" w:rsidRDefault="001C3E08" w:rsidP="0007559B">
            <w:pPr>
              <w:spacing w:line="264" w:lineRule="exact"/>
              <w:jc w:val="center"/>
              <w:rPr>
                <w:rFonts w:asciiTheme="minorBidi" w:eastAsia="Times New Roman" w:hAnsiTheme="minorBidi"/>
                <w:w w:val="99"/>
                <w:sz w:val="24"/>
              </w:rPr>
            </w:pPr>
            <w:r w:rsidRPr="00D7513F">
              <w:rPr>
                <w:rFonts w:asciiTheme="minorBidi" w:eastAsia="Times New Roman" w:hAnsiTheme="minorBidi"/>
                <w:w w:val="99"/>
                <w:sz w:val="24"/>
              </w:rPr>
              <w:t>33</w:t>
            </w:r>
          </w:p>
        </w:tc>
      </w:tr>
      <w:tr w:rsidR="001C3E08" w:rsidRPr="00D7513F" w14:paraId="2DCE440C" w14:textId="77777777" w:rsidTr="0007559B">
        <w:trPr>
          <w:trHeight w:val="266"/>
        </w:trPr>
        <w:tc>
          <w:tcPr>
            <w:tcW w:w="3220" w:type="dxa"/>
            <w:tcBorders>
              <w:left w:val="single" w:sz="8" w:space="0" w:color="auto"/>
              <w:bottom w:val="single" w:sz="8" w:space="0" w:color="auto"/>
              <w:right w:val="single" w:sz="8" w:space="0" w:color="auto"/>
            </w:tcBorders>
            <w:shd w:val="clear" w:color="auto" w:fill="auto"/>
            <w:vAlign w:val="bottom"/>
          </w:tcPr>
          <w:p w14:paraId="5F2A7977" w14:textId="77777777" w:rsidR="001C3E08" w:rsidRPr="00D7513F" w:rsidRDefault="001C3E08" w:rsidP="0007559B">
            <w:pPr>
              <w:spacing w:line="265" w:lineRule="exact"/>
              <w:jc w:val="center"/>
              <w:rPr>
                <w:rFonts w:asciiTheme="minorBidi" w:eastAsia="Times New Roman" w:hAnsiTheme="minorBidi"/>
                <w:w w:val="96"/>
                <w:sz w:val="30"/>
                <w:vertAlign w:val="superscript"/>
              </w:rPr>
            </w:pPr>
            <w:r w:rsidRPr="00D7513F">
              <w:rPr>
                <w:rFonts w:asciiTheme="minorBidi" w:eastAsia="Times New Roman" w:hAnsiTheme="minorBidi"/>
                <w:w w:val="96"/>
                <w:sz w:val="23"/>
              </w:rPr>
              <w:t>10</w:t>
            </w:r>
            <w:r w:rsidRPr="00D7513F">
              <w:rPr>
                <w:rFonts w:asciiTheme="minorBidi" w:eastAsia="Times New Roman" w:hAnsiTheme="minorBidi"/>
                <w:w w:val="96"/>
                <w:sz w:val="30"/>
                <w:vertAlign w:val="superscript"/>
              </w:rPr>
              <w:t>4</w:t>
            </w:r>
          </w:p>
        </w:tc>
        <w:tc>
          <w:tcPr>
            <w:tcW w:w="2460" w:type="dxa"/>
            <w:tcBorders>
              <w:bottom w:val="single" w:sz="8" w:space="0" w:color="auto"/>
            </w:tcBorders>
            <w:shd w:val="clear" w:color="auto" w:fill="auto"/>
            <w:vAlign w:val="bottom"/>
          </w:tcPr>
          <w:p w14:paraId="7B82B167" w14:textId="77777777" w:rsidR="001C3E08" w:rsidRPr="00D7513F" w:rsidRDefault="001C3E08" w:rsidP="0007559B">
            <w:pPr>
              <w:spacing w:line="264" w:lineRule="exact"/>
              <w:ind w:left="580"/>
              <w:jc w:val="center"/>
              <w:rPr>
                <w:rFonts w:asciiTheme="minorBidi" w:eastAsia="Times New Roman" w:hAnsiTheme="minorBidi"/>
                <w:w w:val="99"/>
                <w:sz w:val="24"/>
              </w:rPr>
            </w:pPr>
            <w:r w:rsidRPr="001C3E08">
              <w:rPr>
                <w:rFonts w:asciiTheme="minorBidi" w:eastAsia="Times New Roman" w:hAnsiTheme="minorBidi"/>
                <w:w w:val="99"/>
                <w:sz w:val="24"/>
                <w:highlight w:val="yellow"/>
              </w:rPr>
              <w:t>240</w:t>
            </w:r>
          </w:p>
        </w:tc>
        <w:tc>
          <w:tcPr>
            <w:tcW w:w="720" w:type="dxa"/>
            <w:tcBorders>
              <w:bottom w:val="single" w:sz="8" w:space="0" w:color="auto"/>
              <w:right w:val="single" w:sz="8" w:space="0" w:color="auto"/>
            </w:tcBorders>
            <w:shd w:val="clear" w:color="auto" w:fill="auto"/>
            <w:vAlign w:val="bottom"/>
          </w:tcPr>
          <w:p w14:paraId="5FDCC130" w14:textId="77777777" w:rsidR="001C3E08" w:rsidRPr="00D7513F" w:rsidRDefault="001C3E08" w:rsidP="0007559B">
            <w:pPr>
              <w:spacing w:line="0" w:lineRule="atLeast"/>
              <w:rPr>
                <w:rFonts w:asciiTheme="minorBidi" w:eastAsia="Times New Roman" w:hAnsiTheme="minorBidi"/>
                <w:sz w:val="23"/>
              </w:rPr>
            </w:pPr>
          </w:p>
        </w:tc>
        <w:tc>
          <w:tcPr>
            <w:tcW w:w="3220" w:type="dxa"/>
            <w:tcBorders>
              <w:bottom w:val="single" w:sz="8" w:space="0" w:color="auto"/>
              <w:right w:val="single" w:sz="8" w:space="0" w:color="auto"/>
            </w:tcBorders>
            <w:shd w:val="clear" w:color="auto" w:fill="auto"/>
            <w:vAlign w:val="bottom"/>
          </w:tcPr>
          <w:p w14:paraId="32EC498C" w14:textId="77777777" w:rsidR="001C3E08" w:rsidRPr="00D7513F" w:rsidRDefault="001C3E08" w:rsidP="0007559B">
            <w:pPr>
              <w:spacing w:line="264" w:lineRule="exact"/>
              <w:jc w:val="center"/>
              <w:rPr>
                <w:rFonts w:asciiTheme="minorBidi" w:eastAsia="Times New Roman" w:hAnsiTheme="minorBidi"/>
                <w:w w:val="99"/>
                <w:sz w:val="24"/>
              </w:rPr>
            </w:pPr>
            <w:r w:rsidRPr="001C3E08">
              <w:rPr>
                <w:rFonts w:asciiTheme="minorBidi" w:eastAsia="Times New Roman" w:hAnsiTheme="minorBidi"/>
                <w:w w:val="99"/>
                <w:sz w:val="24"/>
                <w:highlight w:val="yellow"/>
              </w:rPr>
              <w:t>28</w:t>
            </w:r>
          </w:p>
        </w:tc>
      </w:tr>
      <w:tr w:rsidR="001C3E08" w:rsidRPr="00D7513F" w14:paraId="7E7CEBC1" w14:textId="77777777" w:rsidTr="0007559B">
        <w:trPr>
          <w:trHeight w:val="266"/>
        </w:trPr>
        <w:tc>
          <w:tcPr>
            <w:tcW w:w="3220" w:type="dxa"/>
            <w:tcBorders>
              <w:left w:val="single" w:sz="8" w:space="0" w:color="auto"/>
              <w:bottom w:val="single" w:sz="8" w:space="0" w:color="auto"/>
              <w:right w:val="single" w:sz="8" w:space="0" w:color="auto"/>
            </w:tcBorders>
            <w:shd w:val="clear" w:color="auto" w:fill="auto"/>
            <w:vAlign w:val="bottom"/>
          </w:tcPr>
          <w:p w14:paraId="5D153F13" w14:textId="77777777" w:rsidR="001C3E08" w:rsidRPr="00D7513F" w:rsidRDefault="001C3E08" w:rsidP="0007559B">
            <w:pPr>
              <w:spacing w:line="266" w:lineRule="exact"/>
              <w:jc w:val="center"/>
              <w:rPr>
                <w:rFonts w:asciiTheme="minorBidi" w:eastAsia="Times New Roman" w:hAnsiTheme="minorBidi"/>
                <w:w w:val="96"/>
                <w:sz w:val="30"/>
                <w:vertAlign w:val="superscript"/>
              </w:rPr>
            </w:pPr>
            <w:r w:rsidRPr="00D7513F">
              <w:rPr>
                <w:rFonts w:asciiTheme="minorBidi" w:eastAsia="Times New Roman" w:hAnsiTheme="minorBidi"/>
                <w:w w:val="96"/>
                <w:sz w:val="23"/>
              </w:rPr>
              <w:t>10</w:t>
            </w:r>
            <w:r w:rsidRPr="00D7513F">
              <w:rPr>
                <w:rFonts w:asciiTheme="minorBidi" w:eastAsia="Times New Roman" w:hAnsiTheme="minorBidi"/>
                <w:w w:val="96"/>
                <w:sz w:val="30"/>
                <w:vertAlign w:val="superscript"/>
              </w:rPr>
              <w:t>5</w:t>
            </w:r>
          </w:p>
        </w:tc>
        <w:tc>
          <w:tcPr>
            <w:tcW w:w="2460" w:type="dxa"/>
            <w:tcBorders>
              <w:bottom w:val="single" w:sz="8" w:space="0" w:color="auto"/>
            </w:tcBorders>
            <w:shd w:val="clear" w:color="auto" w:fill="auto"/>
            <w:vAlign w:val="bottom"/>
          </w:tcPr>
          <w:p w14:paraId="13219705" w14:textId="77777777" w:rsidR="001C3E08" w:rsidRPr="00D7513F" w:rsidRDefault="001C3E08" w:rsidP="0007559B">
            <w:pPr>
              <w:spacing w:line="264" w:lineRule="exact"/>
              <w:ind w:left="580"/>
              <w:jc w:val="center"/>
              <w:rPr>
                <w:rFonts w:asciiTheme="minorBidi" w:eastAsia="Times New Roman" w:hAnsiTheme="minorBidi"/>
                <w:w w:val="99"/>
                <w:sz w:val="24"/>
              </w:rPr>
            </w:pPr>
            <w:r w:rsidRPr="00D7513F">
              <w:rPr>
                <w:rFonts w:asciiTheme="minorBidi" w:eastAsia="Times New Roman" w:hAnsiTheme="minorBidi"/>
                <w:w w:val="99"/>
                <w:sz w:val="24"/>
              </w:rPr>
              <w:t>120</w:t>
            </w:r>
          </w:p>
        </w:tc>
        <w:tc>
          <w:tcPr>
            <w:tcW w:w="720" w:type="dxa"/>
            <w:tcBorders>
              <w:bottom w:val="single" w:sz="8" w:space="0" w:color="auto"/>
              <w:right w:val="single" w:sz="8" w:space="0" w:color="auto"/>
            </w:tcBorders>
            <w:shd w:val="clear" w:color="auto" w:fill="auto"/>
            <w:vAlign w:val="bottom"/>
          </w:tcPr>
          <w:p w14:paraId="0AAB4980" w14:textId="77777777" w:rsidR="001C3E08" w:rsidRPr="00D7513F" w:rsidRDefault="001C3E08" w:rsidP="0007559B">
            <w:pPr>
              <w:spacing w:line="0" w:lineRule="atLeast"/>
              <w:rPr>
                <w:rFonts w:asciiTheme="minorBidi" w:eastAsia="Times New Roman" w:hAnsiTheme="minorBidi"/>
                <w:sz w:val="23"/>
              </w:rPr>
            </w:pPr>
          </w:p>
        </w:tc>
        <w:tc>
          <w:tcPr>
            <w:tcW w:w="3220" w:type="dxa"/>
            <w:tcBorders>
              <w:bottom w:val="single" w:sz="8" w:space="0" w:color="auto"/>
              <w:right w:val="single" w:sz="8" w:space="0" w:color="auto"/>
            </w:tcBorders>
            <w:shd w:val="clear" w:color="auto" w:fill="auto"/>
            <w:vAlign w:val="bottom"/>
          </w:tcPr>
          <w:p w14:paraId="682F6D31" w14:textId="77777777" w:rsidR="001C3E08" w:rsidRPr="00D7513F" w:rsidRDefault="001C3E08" w:rsidP="0007559B">
            <w:pPr>
              <w:spacing w:line="264" w:lineRule="exact"/>
              <w:jc w:val="center"/>
              <w:rPr>
                <w:rFonts w:asciiTheme="minorBidi" w:eastAsia="Times New Roman" w:hAnsiTheme="minorBidi"/>
                <w:w w:val="99"/>
                <w:sz w:val="24"/>
              </w:rPr>
            </w:pPr>
            <w:r w:rsidRPr="00D7513F">
              <w:rPr>
                <w:rFonts w:asciiTheme="minorBidi" w:eastAsia="Times New Roman" w:hAnsiTheme="minorBidi"/>
                <w:w w:val="99"/>
                <w:sz w:val="24"/>
              </w:rPr>
              <w:t>0</w:t>
            </w:r>
          </w:p>
        </w:tc>
      </w:tr>
    </w:tbl>
    <w:p w14:paraId="196D4E17" w14:textId="03762A18" w:rsidR="001C3E08" w:rsidRPr="00D7513F" w:rsidRDefault="00317BED" w:rsidP="001C3E08">
      <w:pPr>
        <w:spacing w:line="20" w:lineRule="exact"/>
        <w:rPr>
          <w:rFonts w:asciiTheme="minorBidi" w:eastAsia="Times New Roman" w:hAnsiTheme="minorBidi"/>
        </w:rPr>
      </w:pPr>
      <w:r>
        <w:rPr>
          <w:noProof/>
        </w:rPr>
        <mc:AlternateContent>
          <mc:Choice Requires="wps">
            <w:drawing>
              <wp:anchor distT="0" distB="0" distL="114300" distR="114300" simplePos="0" relativeHeight="251658240" behindDoc="1" locked="0" layoutInCell="1" allowOverlap="1" wp14:anchorId="350F232B" wp14:editId="2EDD864E">
                <wp:simplePos x="0" y="0"/>
                <wp:positionH relativeFrom="column">
                  <wp:posOffset>6078855</wp:posOffset>
                </wp:positionH>
                <wp:positionV relativeFrom="paragraph">
                  <wp:posOffset>-190500</wp:posOffset>
                </wp:positionV>
                <wp:extent cx="12700" cy="12065"/>
                <wp:effectExtent l="0" t="0" r="6350" b="6985"/>
                <wp:wrapNone/>
                <wp:docPr id="90673384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8D5C8D" id="Rectangle 3" o:spid="_x0000_s1026" style="position:absolute;margin-left:478.65pt;margin-top:-15pt;width:1pt;height:.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" fillcolor="black" strokecolor="white"/>
            </w:pict>
          </mc:Fallback>
        </mc:AlternateContent>
      </w:r>
    </w:p>
    <w:p w14:paraId="11598F51" w14:textId="77777777" w:rsidR="001C3E08" w:rsidRPr="00D7513F" w:rsidRDefault="001C3E08" w:rsidP="001C3E08">
      <w:pPr>
        <w:spacing w:line="0" w:lineRule="atLeast"/>
        <w:rPr>
          <w:rFonts w:asciiTheme="minorBidi" w:eastAsia="Times New Roman" w:hAnsiTheme="minorBidi"/>
          <w:sz w:val="24"/>
        </w:rPr>
      </w:pPr>
      <w:r w:rsidRPr="00D7513F">
        <w:rPr>
          <w:rFonts w:asciiTheme="minorBidi" w:eastAsia="Times New Roman" w:hAnsiTheme="minorBidi"/>
          <w:sz w:val="24"/>
        </w:rPr>
        <w:t>ME = Log NC – Log ND</w:t>
      </w:r>
    </w:p>
    <w:p w14:paraId="33DBCA6D" w14:textId="77777777" w:rsidR="001C3E08" w:rsidRPr="00D7513F" w:rsidRDefault="001C3E08" w:rsidP="001C3E08">
      <w:pPr>
        <w:spacing w:line="12" w:lineRule="exact"/>
        <w:rPr>
          <w:rFonts w:asciiTheme="minorBidi" w:eastAsia="Times New Roman" w:hAnsiTheme="minorBidi"/>
        </w:rPr>
      </w:pPr>
    </w:p>
    <w:p w14:paraId="11F193B0" w14:textId="77777777" w:rsidR="001C3E08" w:rsidRPr="00D7513F" w:rsidRDefault="001C3E08" w:rsidP="001C3E08">
      <w:pPr>
        <w:spacing w:line="0" w:lineRule="atLeast"/>
        <w:rPr>
          <w:rFonts w:asciiTheme="minorBidi" w:eastAsia="Times New Roman" w:hAnsiTheme="minorBidi"/>
          <w:sz w:val="24"/>
        </w:rPr>
      </w:pPr>
      <w:r w:rsidRPr="00D7513F">
        <w:rPr>
          <w:rFonts w:asciiTheme="minorBidi" w:eastAsia="Times New Roman" w:hAnsiTheme="minorBidi"/>
          <w:sz w:val="24"/>
        </w:rPr>
        <w:t>ME = Log (240 * 10</w:t>
      </w:r>
      <w:r w:rsidRPr="00D7513F">
        <w:rPr>
          <w:rFonts w:asciiTheme="minorBidi" w:eastAsia="Times New Roman" w:hAnsiTheme="minorBidi"/>
          <w:sz w:val="32"/>
          <w:vertAlign w:val="superscript"/>
        </w:rPr>
        <w:t>4</w:t>
      </w:r>
      <w:r w:rsidRPr="00D7513F">
        <w:rPr>
          <w:rFonts w:asciiTheme="minorBidi" w:eastAsia="Times New Roman" w:hAnsiTheme="minorBidi"/>
          <w:sz w:val="24"/>
        </w:rPr>
        <w:t>) – Log (</w:t>
      </w:r>
      <w:r>
        <w:rPr>
          <w:rFonts w:asciiTheme="minorBidi" w:eastAsia="Times New Roman" w:hAnsiTheme="minorBidi"/>
          <w:sz w:val="24"/>
        </w:rPr>
        <w:t>28</w:t>
      </w:r>
      <w:r w:rsidRPr="00D7513F">
        <w:rPr>
          <w:rFonts w:asciiTheme="minorBidi" w:eastAsia="Times New Roman" w:hAnsiTheme="minorBidi"/>
          <w:sz w:val="24"/>
        </w:rPr>
        <w:t xml:space="preserve"> * 10</w:t>
      </w:r>
      <w:r>
        <w:rPr>
          <w:rFonts w:asciiTheme="minorBidi" w:eastAsia="Times New Roman" w:hAnsiTheme="minorBidi"/>
          <w:sz w:val="32"/>
          <w:vertAlign w:val="superscript"/>
        </w:rPr>
        <w:t>4</w:t>
      </w:r>
      <w:r w:rsidRPr="00D7513F">
        <w:rPr>
          <w:rFonts w:asciiTheme="minorBidi" w:eastAsia="Times New Roman" w:hAnsiTheme="minorBidi"/>
          <w:sz w:val="24"/>
        </w:rPr>
        <w:t>)</w:t>
      </w:r>
    </w:p>
    <w:p w14:paraId="23A2D947" w14:textId="7B5CFD37" w:rsidR="004C593C" w:rsidRPr="00D7513F" w:rsidRDefault="001C3E08" w:rsidP="003F3257">
      <w:pPr>
        <w:pStyle w:val="Default"/>
        <w:spacing w:line="276" w:lineRule="auto"/>
        <w:jc w:val="both"/>
        <w:rPr>
          <w:rFonts w:asciiTheme="minorBidi" w:eastAsia="Times New Roman" w:hAnsiTheme="minorBidi" w:cstheme="minorBidi"/>
        </w:rPr>
      </w:pPr>
      <w:r w:rsidRPr="006A2E5D">
        <w:rPr>
          <w:rFonts w:asciiTheme="minorBidi" w:eastAsia="Times New Roman" w:hAnsiTheme="minorBidi" w:cstheme="minorBidi"/>
          <w:highlight w:val="yellow"/>
        </w:rPr>
        <w:t>ME =</w:t>
      </w:r>
      <w:r w:rsidR="00587206">
        <w:rPr>
          <w:rFonts w:asciiTheme="minorBidi" w:eastAsia="Times New Roman" w:hAnsiTheme="minorBidi" w:cstheme="minorBidi"/>
          <w:highlight w:val="yellow"/>
        </w:rPr>
        <w:t>2.</w:t>
      </w:r>
      <w:r w:rsidR="00587206" w:rsidRPr="003F3257">
        <w:rPr>
          <w:rFonts w:asciiTheme="minorBidi" w:eastAsia="Times New Roman" w:hAnsiTheme="minorBidi" w:cstheme="minorBidi"/>
          <w:highlight w:val="yellow"/>
        </w:rPr>
        <w:t>38-</w:t>
      </w:r>
      <w:r w:rsidR="00C83A83" w:rsidRPr="003F3257">
        <w:rPr>
          <w:rFonts w:asciiTheme="minorBidi" w:eastAsia="Times New Roman" w:hAnsiTheme="minorBidi" w:cstheme="minorBidi"/>
          <w:highlight w:val="yellow"/>
        </w:rPr>
        <w:t>1.48</w:t>
      </w:r>
      <w:r w:rsidR="003F3257">
        <w:rPr>
          <w:rFonts w:asciiTheme="minorBidi" w:eastAsia="Times New Roman" w:hAnsiTheme="minorBidi" w:cstheme="minorBidi"/>
          <w:highlight w:val="yellow"/>
        </w:rPr>
        <w:t xml:space="preserve"> </w:t>
      </w:r>
      <w:r w:rsidR="00C83A83" w:rsidRPr="003F3257">
        <w:rPr>
          <w:rFonts w:asciiTheme="minorBidi" w:eastAsia="Times New Roman" w:hAnsiTheme="minorBidi" w:cstheme="minorBidi"/>
          <w:highlight w:val="yellow"/>
        </w:rPr>
        <w:t>= 0.9</w:t>
      </w:r>
    </w:p>
    <w:p w14:paraId="63AFD688" w14:textId="77777777" w:rsidR="001C3E08" w:rsidRDefault="001C3E08" w:rsidP="001C3E08"/>
    <w:p w14:paraId="224A7626" w14:textId="1DA34395" w:rsidR="001C3E08" w:rsidRDefault="0025199C" w:rsidP="001C3E08">
      <w:pPr>
        <w:spacing w:line="276" w:lineRule="auto"/>
        <w:ind w:right="-46"/>
        <w:jc w:val="center"/>
        <w:rPr>
          <w:rFonts w:asciiTheme="minorBidi" w:eastAsia="Times New Roman" w:hAnsiTheme="minorBidi"/>
          <w:b/>
          <w:sz w:val="28"/>
          <w:szCs w:val="28"/>
        </w:rPr>
      </w:pPr>
      <w:bookmarkStart w:id="10" w:name="_Hlk99759907"/>
      <w:r w:rsidRPr="001C3E08">
        <w:rPr>
          <w:rFonts w:asciiTheme="minorBidi" w:eastAsia="Times New Roman" w:hAnsiTheme="minorBidi"/>
          <w:b/>
          <w:sz w:val="28"/>
          <w:szCs w:val="28"/>
        </w:rPr>
        <w:lastRenderedPageBreak/>
        <w:t>Practical Part</w:t>
      </w:r>
    </w:p>
    <w:p w14:paraId="77822FF7" w14:textId="77777777" w:rsidR="001C3E08" w:rsidRPr="001C3E08" w:rsidRDefault="001C3E08" w:rsidP="001C3E08">
      <w:pPr>
        <w:spacing w:line="276" w:lineRule="auto"/>
        <w:ind w:right="-46"/>
        <w:jc w:val="center"/>
        <w:rPr>
          <w:rFonts w:asciiTheme="minorBidi" w:eastAsia="Times New Roman" w:hAnsiTheme="minorBidi"/>
          <w:b/>
          <w:sz w:val="28"/>
          <w:szCs w:val="28"/>
        </w:rPr>
      </w:pPr>
    </w:p>
    <w:p w14:paraId="30A7D6F1" w14:textId="085020BD" w:rsidR="0025199C" w:rsidRPr="001C3E08" w:rsidRDefault="0025199C" w:rsidP="001C3E08">
      <w:pPr>
        <w:pStyle w:val="ListParagraph"/>
        <w:numPr>
          <w:ilvl w:val="0"/>
          <w:numId w:val="16"/>
        </w:numPr>
        <w:spacing w:line="276" w:lineRule="auto"/>
        <w:ind w:right="-46"/>
        <w:jc w:val="both"/>
        <w:rPr>
          <w:rFonts w:asciiTheme="minorBidi" w:eastAsia="Times New Roman" w:hAnsiTheme="minorBidi"/>
          <w:b/>
          <w:sz w:val="24"/>
          <w:szCs w:val="24"/>
          <w:u w:val="single"/>
        </w:rPr>
      </w:pPr>
      <w:r w:rsidRPr="001C3E08">
        <w:rPr>
          <w:rFonts w:asciiTheme="minorBidi" w:eastAsia="Times New Roman" w:hAnsiTheme="minorBidi"/>
          <w:b/>
          <w:sz w:val="24"/>
          <w:szCs w:val="24"/>
          <w:u w:val="single"/>
        </w:rPr>
        <w:t>(Qualitative Suspension Test)</w:t>
      </w:r>
    </w:p>
    <w:p w14:paraId="31EDA056" w14:textId="58770CD1" w:rsidR="0025199C" w:rsidRPr="00D7513F" w:rsidRDefault="0025199C" w:rsidP="0025199C">
      <w:pPr>
        <w:spacing w:line="276" w:lineRule="auto"/>
        <w:ind w:right="-46"/>
        <w:jc w:val="both"/>
        <w:rPr>
          <w:rFonts w:asciiTheme="minorBidi" w:eastAsia="Times New Roman" w:hAnsiTheme="minorBidi"/>
          <w:i/>
          <w:sz w:val="24"/>
          <w:szCs w:val="24"/>
        </w:rPr>
      </w:pPr>
      <w:r w:rsidRPr="00D7513F">
        <w:rPr>
          <w:rFonts w:asciiTheme="minorBidi" w:eastAsia="Times New Roman" w:hAnsiTheme="minorBidi"/>
          <w:i/>
          <w:sz w:val="24"/>
          <w:szCs w:val="24"/>
        </w:rPr>
        <w:t>This test is followed only by the DGHM guidelines</w:t>
      </w:r>
    </w:p>
    <w:p w14:paraId="042CD358" w14:textId="77777777" w:rsidR="0025199C" w:rsidRPr="00D7513F" w:rsidRDefault="0025199C" w:rsidP="0025199C">
      <w:pPr>
        <w:spacing w:line="276" w:lineRule="auto"/>
        <w:jc w:val="both"/>
        <w:rPr>
          <w:rFonts w:asciiTheme="minorBidi" w:eastAsia="Times New Roman" w:hAnsiTheme="minorBidi"/>
          <w:b/>
          <w:sz w:val="24"/>
          <w:szCs w:val="24"/>
        </w:rPr>
      </w:pPr>
      <w:r w:rsidRPr="00D7513F">
        <w:rPr>
          <w:rFonts w:asciiTheme="minorBidi" w:eastAsia="Times New Roman" w:hAnsiTheme="minorBidi"/>
          <w:b/>
          <w:sz w:val="24"/>
          <w:szCs w:val="24"/>
        </w:rPr>
        <w:t>Procedure (under aseptic conditions):</w:t>
      </w:r>
    </w:p>
    <w:p w14:paraId="46B4911D" w14:textId="54FD293E" w:rsidR="0025199C" w:rsidRPr="00D7513F" w:rsidRDefault="0025199C" w:rsidP="0025199C">
      <w:pPr>
        <w:numPr>
          <w:ilvl w:val="0"/>
          <w:numId w:val="5"/>
        </w:numPr>
        <w:tabs>
          <w:tab w:val="left" w:pos="720"/>
        </w:tabs>
        <w:spacing w:after="0" w:line="276" w:lineRule="auto"/>
        <w:ind w:left="720" w:right="20" w:hanging="359"/>
        <w:jc w:val="both"/>
        <w:rPr>
          <w:rFonts w:asciiTheme="minorBidi" w:eastAsia="Times New Roman" w:hAnsiTheme="minorBidi"/>
          <w:sz w:val="24"/>
          <w:szCs w:val="24"/>
        </w:rPr>
      </w:pPr>
      <w:r w:rsidRPr="00D7513F">
        <w:rPr>
          <w:rFonts w:asciiTheme="minorBidi" w:eastAsia="Times New Roman" w:hAnsiTheme="minorBidi"/>
          <w:sz w:val="24"/>
          <w:szCs w:val="24"/>
        </w:rPr>
        <w:t>0.1 mL of a bacterial suspension of 1*10</w:t>
      </w:r>
      <w:r w:rsidRPr="00E36DF8">
        <w:rPr>
          <w:rFonts w:asciiTheme="minorBidi" w:eastAsia="Times New Roman" w:hAnsiTheme="minorBidi"/>
          <w:sz w:val="24"/>
          <w:szCs w:val="24"/>
          <w:vertAlign w:val="superscript"/>
        </w:rPr>
        <w:t>8</w:t>
      </w:r>
      <w:r w:rsidRPr="00D7513F">
        <w:rPr>
          <w:rFonts w:asciiTheme="minorBidi" w:eastAsia="Times New Roman" w:hAnsiTheme="minorBidi"/>
          <w:sz w:val="24"/>
          <w:szCs w:val="24"/>
        </w:rPr>
        <w:t xml:space="preserve"> </w:t>
      </w:r>
      <w:r w:rsidR="004A3CD7">
        <w:rPr>
          <w:rFonts w:asciiTheme="minorBidi" w:eastAsia="Times New Roman" w:hAnsiTheme="minorBidi"/>
          <w:sz w:val="24"/>
          <w:szCs w:val="24"/>
        </w:rPr>
        <w:t>CFU</w:t>
      </w:r>
      <w:r w:rsidRPr="00D7513F">
        <w:rPr>
          <w:rFonts w:asciiTheme="minorBidi" w:eastAsia="Times New Roman" w:hAnsiTheme="minorBidi"/>
          <w:sz w:val="24"/>
          <w:szCs w:val="24"/>
        </w:rPr>
        <w:t>/mL is exposed to 10 mL of disinfectant with various dilutions (95%, 70% or 35% Ethanol).</w:t>
      </w:r>
    </w:p>
    <w:p w14:paraId="7F543AA6" w14:textId="77777777" w:rsidR="0025199C" w:rsidRPr="00D7513F" w:rsidRDefault="0025199C" w:rsidP="0025199C">
      <w:pPr>
        <w:numPr>
          <w:ilvl w:val="0"/>
          <w:numId w:val="5"/>
        </w:numPr>
        <w:tabs>
          <w:tab w:val="left" w:pos="720"/>
        </w:tabs>
        <w:spacing w:after="0" w:line="276" w:lineRule="auto"/>
        <w:ind w:left="720" w:right="20" w:hanging="359"/>
        <w:jc w:val="both"/>
        <w:rPr>
          <w:rFonts w:asciiTheme="minorBidi" w:eastAsia="Times New Roman" w:hAnsiTheme="minorBidi"/>
          <w:sz w:val="24"/>
          <w:szCs w:val="24"/>
        </w:rPr>
      </w:pPr>
      <w:r w:rsidRPr="00D7513F">
        <w:rPr>
          <w:rFonts w:asciiTheme="minorBidi" w:eastAsia="Times New Roman" w:hAnsiTheme="minorBidi"/>
          <w:sz w:val="24"/>
          <w:szCs w:val="24"/>
        </w:rPr>
        <w:t xml:space="preserve">After certain cumulative exposure times (2, 4, 8, 15 and 30 minutes), take a 0.001 mL sample (using inoculating loop: flamed and cooled) from the reaction mixture and add it to 5 mL </w:t>
      </w:r>
      <w:r>
        <w:rPr>
          <w:rFonts w:asciiTheme="minorBidi" w:eastAsia="Times New Roman" w:hAnsiTheme="minorBidi"/>
          <w:sz w:val="24"/>
          <w:szCs w:val="24"/>
        </w:rPr>
        <w:t>nutrient broth</w:t>
      </w:r>
      <w:r w:rsidRPr="00D7513F">
        <w:rPr>
          <w:rFonts w:asciiTheme="minorBidi" w:eastAsia="Times New Roman" w:hAnsiTheme="minorBidi"/>
          <w:sz w:val="24"/>
          <w:szCs w:val="24"/>
        </w:rPr>
        <w:t>. This step is both neutralization and subculture.</w:t>
      </w:r>
    </w:p>
    <w:p w14:paraId="029813B0" w14:textId="5A5F89F7" w:rsidR="0025199C" w:rsidRPr="00D7513F" w:rsidRDefault="0025199C" w:rsidP="0025199C">
      <w:pPr>
        <w:numPr>
          <w:ilvl w:val="0"/>
          <w:numId w:val="5"/>
        </w:numPr>
        <w:tabs>
          <w:tab w:val="left" w:pos="720"/>
        </w:tabs>
        <w:spacing w:after="0" w:line="276" w:lineRule="auto"/>
        <w:ind w:left="720" w:hanging="359"/>
        <w:jc w:val="both"/>
        <w:rPr>
          <w:rFonts w:asciiTheme="minorBidi" w:eastAsia="Times New Roman" w:hAnsiTheme="minorBidi"/>
          <w:sz w:val="24"/>
          <w:szCs w:val="24"/>
        </w:rPr>
      </w:pPr>
      <w:r w:rsidRPr="00D7513F">
        <w:rPr>
          <w:rFonts w:asciiTheme="minorBidi" w:eastAsia="Times New Roman" w:hAnsiTheme="minorBidi"/>
          <w:sz w:val="24"/>
          <w:szCs w:val="24"/>
        </w:rPr>
        <w:t>Incubate test tubes overnight at 37°C</w:t>
      </w:r>
      <w:r w:rsidR="001C3E08">
        <w:rPr>
          <w:rFonts w:asciiTheme="minorBidi" w:eastAsia="Times New Roman" w:hAnsiTheme="minorBidi"/>
          <w:sz w:val="24"/>
          <w:szCs w:val="24"/>
        </w:rPr>
        <w:t xml:space="preserve"> and </w:t>
      </w:r>
      <w:r w:rsidR="001C3E08" w:rsidRPr="00D7513F">
        <w:rPr>
          <w:rFonts w:asciiTheme="minorBidi" w:eastAsia="Times New Roman" w:hAnsiTheme="minorBidi"/>
          <w:sz w:val="24"/>
          <w:szCs w:val="24"/>
        </w:rPr>
        <w:t>examine</w:t>
      </w:r>
      <w:r w:rsidR="001C3E08">
        <w:rPr>
          <w:rFonts w:asciiTheme="minorBidi" w:eastAsia="Times New Roman" w:hAnsiTheme="minorBidi"/>
          <w:sz w:val="24"/>
          <w:szCs w:val="24"/>
        </w:rPr>
        <w:t xml:space="preserve"> each test tube </w:t>
      </w:r>
      <w:r w:rsidR="001C3E08" w:rsidRPr="00D7513F">
        <w:rPr>
          <w:rFonts w:asciiTheme="minorBidi" w:eastAsia="Times New Roman" w:hAnsiTheme="minorBidi"/>
          <w:sz w:val="24"/>
          <w:szCs w:val="24"/>
        </w:rPr>
        <w:t>whether it is turbid (+) or clear (-)</w:t>
      </w:r>
      <w:r w:rsidRPr="00D7513F">
        <w:rPr>
          <w:rFonts w:asciiTheme="minorBidi" w:eastAsia="Times New Roman" w:hAnsiTheme="minorBidi"/>
          <w:sz w:val="24"/>
          <w:szCs w:val="24"/>
        </w:rPr>
        <w:t>.</w:t>
      </w:r>
      <w:bookmarkEnd w:id="10"/>
    </w:p>
    <w:p w14:paraId="1F37FB17" w14:textId="77777777" w:rsidR="0025199C" w:rsidRPr="00D7513F" w:rsidRDefault="0025199C" w:rsidP="0025199C">
      <w:pPr>
        <w:tabs>
          <w:tab w:val="left" w:pos="720"/>
        </w:tabs>
        <w:spacing w:after="0" w:line="276" w:lineRule="auto"/>
        <w:ind w:left="720"/>
        <w:jc w:val="both"/>
        <w:rPr>
          <w:rFonts w:asciiTheme="minorBidi" w:eastAsia="Times New Roman" w:hAnsiTheme="minorBidi"/>
          <w:sz w:val="24"/>
          <w:szCs w:val="24"/>
        </w:rPr>
      </w:pPr>
    </w:p>
    <w:p w14:paraId="41A86505" w14:textId="77777777" w:rsidR="0025199C" w:rsidRPr="00D7513F" w:rsidRDefault="0025199C" w:rsidP="0025199C">
      <w:pPr>
        <w:tabs>
          <w:tab w:val="left" w:pos="720"/>
        </w:tabs>
        <w:spacing w:after="0" w:line="276" w:lineRule="auto"/>
        <w:ind w:left="720"/>
        <w:jc w:val="center"/>
        <w:rPr>
          <w:rFonts w:asciiTheme="minorBidi" w:eastAsia="Times New Roman" w:hAnsiTheme="minorBidi"/>
          <w:sz w:val="24"/>
          <w:szCs w:val="24"/>
        </w:rPr>
      </w:pPr>
      <w:r w:rsidRPr="00D7513F">
        <w:rPr>
          <w:rFonts w:asciiTheme="minorBidi" w:eastAsia="Times New Roman" w:hAnsiTheme="minorBidi"/>
          <w:noProof/>
          <w:sz w:val="24"/>
          <w:szCs w:val="24"/>
        </w:rPr>
        <w:drawing>
          <wp:inline distT="0" distB="0" distL="0" distR="0" wp14:anchorId="51ACD03A" wp14:editId="6DBD1330">
            <wp:extent cx="3666490" cy="2981927"/>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22755" cy="3027687"/>
                    </a:xfrm>
                    <a:prstGeom prst="rect">
                      <a:avLst/>
                    </a:prstGeom>
                    <a:noFill/>
                  </pic:spPr>
                </pic:pic>
              </a:graphicData>
            </a:graphic>
          </wp:inline>
        </w:drawing>
      </w:r>
    </w:p>
    <w:p w14:paraId="5C06142E" w14:textId="34524A84" w:rsidR="0025199C" w:rsidRDefault="0025199C" w:rsidP="001C3E08">
      <w:pPr>
        <w:spacing w:line="276" w:lineRule="auto"/>
        <w:jc w:val="both"/>
        <w:rPr>
          <w:rFonts w:asciiTheme="minorBidi" w:eastAsia="Times New Roman" w:hAnsiTheme="minorBidi"/>
          <w:sz w:val="24"/>
          <w:szCs w:val="24"/>
        </w:rPr>
      </w:pPr>
    </w:p>
    <w:p w14:paraId="59C7ED4E" w14:textId="77777777" w:rsidR="001C3E08" w:rsidRPr="001C3E08" w:rsidRDefault="001C3E08" w:rsidP="001C3E08">
      <w:pPr>
        <w:spacing w:line="276" w:lineRule="auto"/>
        <w:jc w:val="both"/>
        <w:rPr>
          <w:rFonts w:asciiTheme="minorBidi" w:eastAsia="Times New Roman" w:hAnsiTheme="minorBidi"/>
          <w:b/>
          <w:sz w:val="24"/>
          <w:szCs w:val="24"/>
          <w:u w:val="single"/>
        </w:rPr>
      </w:pPr>
    </w:p>
    <w:p w14:paraId="704106F8" w14:textId="77777777" w:rsidR="0025199C" w:rsidRPr="00D7513F" w:rsidRDefault="0025199C" w:rsidP="0025199C">
      <w:pPr>
        <w:spacing w:line="343" w:lineRule="exact"/>
        <w:rPr>
          <w:rFonts w:asciiTheme="minorBidi" w:eastAsia="Times New Roman" w:hAnsiTheme="minorBidi"/>
        </w:rPr>
      </w:pPr>
    </w:p>
    <w:p w14:paraId="09B54545" w14:textId="77777777" w:rsidR="0025199C" w:rsidRPr="00D7513F" w:rsidRDefault="0025199C" w:rsidP="0025199C">
      <w:pPr>
        <w:spacing w:line="343" w:lineRule="exact"/>
        <w:rPr>
          <w:rFonts w:asciiTheme="minorBidi" w:eastAsia="Times New Roman" w:hAnsiTheme="minorBidi"/>
        </w:rPr>
      </w:pPr>
    </w:p>
    <w:p w14:paraId="0A2F0E35" w14:textId="77777777" w:rsidR="0025199C" w:rsidRPr="00D7513F" w:rsidRDefault="0025199C" w:rsidP="0025199C">
      <w:pPr>
        <w:spacing w:line="343" w:lineRule="exact"/>
        <w:rPr>
          <w:rFonts w:asciiTheme="minorBidi" w:eastAsia="Times New Roman" w:hAnsiTheme="minorBidi"/>
        </w:rPr>
      </w:pPr>
    </w:p>
    <w:p w14:paraId="4A40CC30" w14:textId="77777777" w:rsidR="0025199C" w:rsidRPr="00D7513F" w:rsidRDefault="0025199C" w:rsidP="0025199C">
      <w:pPr>
        <w:spacing w:line="343" w:lineRule="exact"/>
        <w:rPr>
          <w:rFonts w:asciiTheme="minorBidi" w:eastAsia="Times New Roman" w:hAnsiTheme="minorBidi"/>
        </w:rPr>
      </w:pPr>
    </w:p>
    <w:p w14:paraId="32E62B79" w14:textId="77777777" w:rsidR="0025199C" w:rsidRPr="00D7513F" w:rsidRDefault="0025199C" w:rsidP="0025199C">
      <w:pPr>
        <w:spacing w:line="343" w:lineRule="exact"/>
        <w:rPr>
          <w:rFonts w:asciiTheme="minorBidi" w:eastAsia="Times New Roman" w:hAnsiTheme="minorBidi"/>
        </w:rPr>
      </w:pPr>
    </w:p>
    <w:p w14:paraId="431E9939" w14:textId="77777777" w:rsidR="0025199C" w:rsidRPr="00D7513F" w:rsidRDefault="0025199C" w:rsidP="0025199C">
      <w:pPr>
        <w:spacing w:line="343" w:lineRule="exact"/>
        <w:rPr>
          <w:rFonts w:asciiTheme="minorBidi" w:eastAsia="Times New Roman" w:hAnsiTheme="minorBidi"/>
        </w:rPr>
      </w:pPr>
    </w:p>
    <w:p w14:paraId="07E8F880" w14:textId="6D539E66" w:rsidR="0025199C" w:rsidRPr="001C3E08" w:rsidRDefault="0025199C" w:rsidP="001C3E08">
      <w:pPr>
        <w:pStyle w:val="ListParagraph"/>
        <w:numPr>
          <w:ilvl w:val="0"/>
          <w:numId w:val="16"/>
        </w:numPr>
        <w:spacing w:line="276" w:lineRule="auto"/>
        <w:ind w:right="-46"/>
        <w:jc w:val="both"/>
        <w:rPr>
          <w:rFonts w:asciiTheme="minorBidi" w:eastAsia="Times New Roman" w:hAnsiTheme="minorBidi"/>
          <w:b/>
          <w:sz w:val="24"/>
          <w:szCs w:val="24"/>
          <w:u w:val="single"/>
        </w:rPr>
      </w:pPr>
      <w:r w:rsidRPr="001C3E08">
        <w:rPr>
          <w:rFonts w:asciiTheme="minorBidi" w:eastAsia="Times New Roman" w:hAnsiTheme="minorBidi"/>
          <w:b/>
          <w:sz w:val="24"/>
          <w:szCs w:val="24"/>
          <w:u w:val="single"/>
        </w:rPr>
        <w:lastRenderedPageBreak/>
        <w:t>(Quantitative Suspension Test):</w:t>
      </w:r>
    </w:p>
    <w:p w14:paraId="0F920358" w14:textId="77777777" w:rsidR="0025199C" w:rsidRPr="00D7513F" w:rsidRDefault="0025199C" w:rsidP="0025199C">
      <w:pPr>
        <w:spacing w:line="0" w:lineRule="atLeast"/>
        <w:rPr>
          <w:rFonts w:asciiTheme="minorBidi" w:eastAsia="Times New Roman" w:hAnsiTheme="minorBidi"/>
          <w:b/>
          <w:sz w:val="24"/>
        </w:rPr>
      </w:pPr>
      <w:r w:rsidRPr="00D7513F">
        <w:rPr>
          <w:rFonts w:asciiTheme="minorBidi" w:eastAsia="Times New Roman" w:hAnsiTheme="minorBidi"/>
          <w:b/>
          <w:sz w:val="24"/>
        </w:rPr>
        <w:t>Procedure: (under aseptic conditions)</w:t>
      </w:r>
    </w:p>
    <w:p w14:paraId="6F970D53" w14:textId="18025455" w:rsidR="0025199C" w:rsidRPr="00D7513F" w:rsidRDefault="0025199C" w:rsidP="0025199C">
      <w:pPr>
        <w:numPr>
          <w:ilvl w:val="0"/>
          <w:numId w:val="6"/>
        </w:numPr>
        <w:tabs>
          <w:tab w:val="left" w:pos="720"/>
        </w:tabs>
        <w:spacing w:after="0" w:line="264" w:lineRule="auto"/>
        <w:ind w:left="720" w:hanging="359"/>
        <w:rPr>
          <w:rFonts w:asciiTheme="minorBidi" w:eastAsia="Times New Roman" w:hAnsiTheme="minorBidi"/>
          <w:sz w:val="24"/>
        </w:rPr>
      </w:pPr>
      <w:r w:rsidRPr="00D7513F">
        <w:rPr>
          <w:rFonts w:asciiTheme="minorBidi" w:eastAsia="Times New Roman" w:hAnsiTheme="minorBidi"/>
          <w:sz w:val="24"/>
        </w:rPr>
        <w:t>Expose 1 mL of bacterial suspension to 10 mL of disinfectant (70% ethanol). Add another 1 mL to the control (sterile NS or sterile DS)</w:t>
      </w:r>
    </w:p>
    <w:p w14:paraId="10E71880" w14:textId="77777777" w:rsidR="0025199C" w:rsidRPr="00D7513F" w:rsidRDefault="0025199C" w:rsidP="0025199C">
      <w:pPr>
        <w:spacing w:line="14" w:lineRule="exact"/>
        <w:rPr>
          <w:rFonts w:asciiTheme="minorBidi" w:eastAsia="Times New Roman" w:hAnsiTheme="minorBidi"/>
          <w:sz w:val="24"/>
        </w:rPr>
      </w:pPr>
    </w:p>
    <w:p w14:paraId="0CA396FB" w14:textId="4A9C0E7C" w:rsidR="0025199C" w:rsidRPr="00D7513F" w:rsidRDefault="0025199C" w:rsidP="0025199C">
      <w:pPr>
        <w:numPr>
          <w:ilvl w:val="0"/>
          <w:numId w:val="6"/>
        </w:numPr>
        <w:tabs>
          <w:tab w:val="left" w:pos="720"/>
        </w:tabs>
        <w:spacing w:after="0" w:line="0" w:lineRule="atLeast"/>
        <w:ind w:left="720" w:hanging="359"/>
        <w:rPr>
          <w:rFonts w:asciiTheme="minorBidi" w:eastAsia="Times New Roman" w:hAnsiTheme="minorBidi"/>
          <w:sz w:val="24"/>
        </w:rPr>
      </w:pPr>
      <w:r w:rsidRPr="00D7513F">
        <w:rPr>
          <w:rFonts w:asciiTheme="minorBidi" w:eastAsia="Times New Roman" w:hAnsiTheme="minorBidi"/>
          <w:sz w:val="24"/>
        </w:rPr>
        <w:t xml:space="preserve">After 5 </w:t>
      </w:r>
      <w:r w:rsidR="001C3E08">
        <w:rPr>
          <w:rFonts w:asciiTheme="minorBidi" w:eastAsia="Times New Roman" w:hAnsiTheme="minorBidi"/>
          <w:sz w:val="24"/>
        </w:rPr>
        <w:t>sec, 30 sec or 60 sec</w:t>
      </w:r>
      <w:r w:rsidRPr="00D7513F">
        <w:rPr>
          <w:rFonts w:asciiTheme="minorBidi" w:eastAsia="Times New Roman" w:hAnsiTheme="minorBidi"/>
          <w:sz w:val="24"/>
        </w:rPr>
        <w:t xml:space="preserve">, neutralize 1 mL of reaction mixture using 9 mL </w:t>
      </w:r>
      <w:r w:rsidR="001C3E08">
        <w:rPr>
          <w:rFonts w:asciiTheme="minorBidi" w:eastAsia="Times New Roman" w:hAnsiTheme="minorBidi"/>
          <w:sz w:val="24"/>
        </w:rPr>
        <w:t>nutrient broth</w:t>
      </w:r>
      <w:r w:rsidRPr="00D7513F">
        <w:rPr>
          <w:rFonts w:asciiTheme="minorBidi" w:eastAsia="Times New Roman" w:hAnsiTheme="minorBidi"/>
          <w:sz w:val="24"/>
        </w:rPr>
        <w:t>.</w:t>
      </w:r>
    </w:p>
    <w:p w14:paraId="7AE3E2A9" w14:textId="77777777" w:rsidR="0025199C" w:rsidRPr="00D7513F" w:rsidRDefault="0025199C" w:rsidP="0025199C">
      <w:pPr>
        <w:spacing w:line="40" w:lineRule="exact"/>
        <w:rPr>
          <w:rFonts w:asciiTheme="minorBidi" w:eastAsia="Times New Roman" w:hAnsiTheme="minorBidi"/>
          <w:sz w:val="24"/>
        </w:rPr>
      </w:pPr>
    </w:p>
    <w:p w14:paraId="137B788A" w14:textId="77777777" w:rsidR="0025199C" w:rsidRPr="00D7513F" w:rsidRDefault="0025199C" w:rsidP="0025199C">
      <w:pPr>
        <w:numPr>
          <w:ilvl w:val="0"/>
          <w:numId w:val="6"/>
        </w:numPr>
        <w:tabs>
          <w:tab w:val="left" w:pos="720"/>
        </w:tabs>
        <w:spacing w:after="0" w:line="0" w:lineRule="atLeast"/>
        <w:ind w:left="720" w:hanging="359"/>
        <w:rPr>
          <w:rFonts w:asciiTheme="minorBidi" w:eastAsia="Times New Roman" w:hAnsiTheme="minorBidi"/>
          <w:sz w:val="24"/>
        </w:rPr>
      </w:pPr>
      <w:r w:rsidRPr="00D7513F">
        <w:rPr>
          <w:rFonts w:asciiTheme="minorBidi" w:eastAsia="Times New Roman" w:hAnsiTheme="minorBidi"/>
          <w:sz w:val="24"/>
        </w:rPr>
        <w:t>Serially dilute the neutralized sample 4 times (by 10x dilution factors).</w:t>
      </w:r>
    </w:p>
    <w:p w14:paraId="02CC0574" w14:textId="77777777" w:rsidR="0025199C" w:rsidRPr="00D7513F" w:rsidRDefault="0025199C" w:rsidP="0025199C">
      <w:pPr>
        <w:spacing w:line="55" w:lineRule="exact"/>
        <w:rPr>
          <w:rFonts w:asciiTheme="minorBidi" w:eastAsia="Times New Roman" w:hAnsiTheme="minorBidi"/>
          <w:sz w:val="24"/>
        </w:rPr>
      </w:pPr>
    </w:p>
    <w:p w14:paraId="67F9D2E8" w14:textId="77777777" w:rsidR="0025199C" w:rsidRPr="00D7513F" w:rsidRDefault="0025199C" w:rsidP="0025199C">
      <w:pPr>
        <w:numPr>
          <w:ilvl w:val="0"/>
          <w:numId w:val="6"/>
        </w:numPr>
        <w:tabs>
          <w:tab w:val="left" w:pos="720"/>
        </w:tabs>
        <w:spacing w:after="0" w:line="264" w:lineRule="auto"/>
        <w:ind w:left="720" w:hanging="359"/>
        <w:rPr>
          <w:rFonts w:asciiTheme="minorBidi" w:eastAsia="Times New Roman" w:hAnsiTheme="minorBidi"/>
          <w:sz w:val="24"/>
        </w:rPr>
      </w:pPr>
      <w:r w:rsidRPr="00D7513F">
        <w:rPr>
          <w:rFonts w:asciiTheme="minorBidi" w:eastAsia="Times New Roman" w:hAnsiTheme="minorBidi"/>
          <w:sz w:val="24"/>
        </w:rPr>
        <w:t xml:space="preserve">Subculture the neutralized sample and the </w:t>
      </w:r>
      <w:proofErr w:type="gramStart"/>
      <w:r w:rsidRPr="00D7513F">
        <w:rPr>
          <w:rFonts w:asciiTheme="minorBidi" w:eastAsia="Times New Roman" w:hAnsiTheme="minorBidi"/>
          <w:sz w:val="24"/>
        </w:rPr>
        <w:t>followed</w:t>
      </w:r>
      <w:proofErr w:type="gramEnd"/>
      <w:r w:rsidRPr="00D7513F">
        <w:rPr>
          <w:rFonts w:asciiTheme="minorBidi" w:eastAsia="Times New Roman" w:hAnsiTheme="minorBidi"/>
          <w:sz w:val="24"/>
        </w:rPr>
        <w:t xml:space="preserve"> 4 dilutions on agar plates for counting, using surface inoculation technique.</w:t>
      </w:r>
    </w:p>
    <w:p w14:paraId="761D0F15" w14:textId="77777777" w:rsidR="0025199C" w:rsidRPr="00D7513F" w:rsidRDefault="0025199C" w:rsidP="0025199C">
      <w:pPr>
        <w:tabs>
          <w:tab w:val="left" w:pos="720"/>
        </w:tabs>
        <w:spacing w:after="0" w:line="264" w:lineRule="auto"/>
        <w:rPr>
          <w:rFonts w:asciiTheme="minorBidi" w:eastAsia="Times New Roman" w:hAnsiTheme="minorBidi"/>
          <w:sz w:val="24"/>
        </w:rPr>
      </w:pPr>
    </w:p>
    <w:p w14:paraId="35FFA3B6" w14:textId="08149792" w:rsidR="00317BED" w:rsidRPr="00317BED" w:rsidRDefault="00317BED" w:rsidP="00317BED">
      <w:pPr>
        <w:tabs>
          <w:tab w:val="left" w:pos="720"/>
        </w:tabs>
        <w:spacing w:after="0" w:line="264" w:lineRule="auto"/>
        <w:jc w:val="center"/>
        <w:rPr>
          <w:rFonts w:asciiTheme="minorBidi" w:eastAsia="Times New Roman" w:hAnsiTheme="minorBidi"/>
          <w:sz w:val="24"/>
          <w:lang w:val="en-GB"/>
        </w:rPr>
      </w:pPr>
      <w:r w:rsidRPr="00317BED">
        <w:rPr>
          <w:rFonts w:asciiTheme="minorBidi" w:eastAsia="Times New Roman" w:hAnsiTheme="minorBidi"/>
          <w:sz w:val="24"/>
          <w:lang w:val="en-GB"/>
        </w:rPr>
        <w:drawing>
          <wp:inline distT="0" distB="0" distL="0" distR="0" wp14:anchorId="3BD00293" wp14:editId="0F240638">
            <wp:extent cx="5731510" cy="2662555"/>
            <wp:effectExtent l="0" t="0" r="0" b="0"/>
            <wp:docPr id="5696962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2662555"/>
                    </a:xfrm>
                    <a:prstGeom prst="rect">
                      <a:avLst/>
                    </a:prstGeom>
                    <a:noFill/>
                    <a:ln>
                      <a:noFill/>
                    </a:ln>
                  </pic:spPr>
                </pic:pic>
              </a:graphicData>
            </a:graphic>
          </wp:inline>
        </w:drawing>
      </w:r>
    </w:p>
    <w:p w14:paraId="53D892B0" w14:textId="5F552E39" w:rsidR="0025199C" w:rsidRPr="00D7513F" w:rsidRDefault="0025199C" w:rsidP="0025199C">
      <w:pPr>
        <w:tabs>
          <w:tab w:val="left" w:pos="720"/>
        </w:tabs>
        <w:spacing w:after="0" w:line="264" w:lineRule="auto"/>
        <w:jc w:val="center"/>
        <w:rPr>
          <w:rFonts w:asciiTheme="minorBidi" w:eastAsia="Times New Roman" w:hAnsiTheme="minorBidi"/>
          <w:sz w:val="24"/>
        </w:rPr>
      </w:pPr>
    </w:p>
    <w:p w14:paraId="36803FBB" w14:textId="77777777" w:rsidR="0025199C" w:rsidRPr="00D7513F" w:rsidRDefault="0025199C" w:rsidP="0025199C">
      <w:pPr>
        <w:spacing w:line="0" w:lineRule="atLeast"/>
        <w:rPr>
          <w:rFonts w:asciiTheme="minorBidi" w:eastAsia="Times New Roman" w:hAnsiTheme="minorBidi"/>
        </w:rPr>
      </w:pPr>
    </w:p>
    <w:p w14:paraId="44D7252E" w14:textId="77777777" w:rsidR="0025199C" w:rsidRPr="00D7513F" w:rsidRDefault="0025199C" w:rsidP="0025199C">
      <w:pPr>
        <w:tabs>
          <w:tab w:val="left" w:pos="720"/>
        </w:tabs>
        <w:spacing w:after="0" w:line="251" w:lineRule="auto"/>
        <w:rPr>
          <w:rFonts w:asciiTheme="minorBidi" w:eastAsia="Symbol" w:hAnsiTheme="minorBidi"/>
          <w:sz w:val="24"/>
        </w:rPr>
      </w:pPr>
    </w:p>
    <w:p w14:paraId="0CBA1E8B" w14:textId="77777777" w:rsidR="0025199C" w:rsidRPr="00D7513F" w:rsidRDefault="0025199C" w:rsidP="0025199C">
      <w:pPr>
        <w:tabs>
          <w:tab w:val="left" w:pos="720"/>
        </w:tabs>
        <w:spacing w:after="0" w:line="251" w:lineRule="auto"/>
        <w:rPr>
          <w:rFonts w:asciiTheme="minorBidi" w:eastAsia="Symbol" w:hAnsiTheme="minorBidi"/>
          <w:sz w:val="24"/>
        </w:rPr>
      </w:pPr>
    </w:p>
    <w:p w14:paraId="5B328340" w14:textId="77777777" w:rsidR="0025199C" w:rsidRPr="00D7513F" w:rsidRDefault="0025199C" w:rsidP="0025199C">
      <w:pPr>
        <w:tabs>
          <w:tab w:val="left" w:pos="720"/>
        </w:tabs>
        <w:spacing w:after="0" w:line="251" w:lineRule="auto"/>
        <w:rPr>
          <w:rFonts w:asciiTheme="minorBidi" w:eastAsia="Symbol" w:hAnsiTheme="minorBidi"/>
          <w:sz w:val="24"/>
        </w:rPr>
      </w:pPr>
    </w:p>
    <w:p w14:paraId="3BE21667" w14:textId="77777777" w:rsidR="0025199C" w:rsidRPr="00D7513F" w:rsidRDefault="0025199C" w:rsidP="0025199C">
      <w:pPr>
        <w:tabs>
          <w:tab w:val="left" w:pos="720"/>
        </w:tabs>
        <w:spacing w:after="0" w:line="251" w:lineRule="auto"/>
        <w:rPr>
          <w:rFonts w:asciiTheme="minorBidi" w:eastAsia="Symbol" w:hAnsiTheme="minorBidi"/>
          <w:sz w:val="24"/>
        </w:rPr>
      </w:pPr>
    </w:p>
    <w:p w14:paraId="6B823353" w14:textId="77777777" w:rsidR="0025199C" w:rsidRPr="00D7513F" w:rsidRDefault="0025199C" w:rsidP="0025199C">
      <w:pPr>
        <w:tabs>
          <w:tab w:val="left" w:pos="720"/>
        </w:tabs>
        <w:spacing w:after="0" w:line="251" w:lineRule="auto"/>
        <w:rPr>
          <w:rFonts w:asciiTheme="minorBidi" w:eastAsia="Symbol" w:hAnsiTheme="minorBidi"/>
          <w:sz w:val="24"/>
        </w:rPr>
      </w:pPr>
    </w:p>
    <w:p w14:paraId="7CF7E30C" w14:textId="77777777" w:rsidR="0025199C" w:rsidRDefault="0025199C" w:rsidP="0025199C">
      <w:pPr>
        <w:tabs>
          <w:tab w:val="left" w:pos="720"/>
        </w:tabs>
        <w:spacing w:after="0" w:line="251" w:lineRule="auto"/>
        <w:rPr>
          <w:rFonts w:asciiTheme="minorBidi" w:eastAsia="Symbol" w:hAnsiTheme="minorBidi"/>
          <w:sz w:val="24"/>
        </w:rPr>
      </w:pPr>
    </w:p>
    <w:p w14:paraId="4CCE32C7" w14:textId="77777777" w:rsidR="0025199C" w:rsidRPr="00D7513F" w:rsidRDefault="0025199C" w:rsidP="0025199C">
      <w:pPr>
        <w:tabs>
          <w:tab w:val="left" w:pos="720"/>
        </w:tabs>
        <w:spacing w:after="0" w:line="251" w:lineRule="auto"/>
        <w:rPr>
          <w:rFonts w:asciiTheme="minorBidi" w:eastAsia="Symbol" w:hAnsiTheme="minorBidi"/>
          <w:sz w:val="24"/>
        </w:rPr>
      </w:pPr>
    </w:p>
    <w:sectPr w:rsidR="0025199C" w:rsidRPr="00D751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42"/>
    <w:multiLevelType w:val="hybridMultilevel"/>
    <w:tmpl w:val="EEA4BE54"/>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45"/>
    <w:multiLevelType w:val="hybridMultilevel"/>
    <w:tmpl w:val="68EBC55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47"/>
    <w:multiLevelType w:val="hybridMultilevel"/>
    <w:tmpl w:val="46B7D44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48"/>
    <w:multiLevelType w:val="hybridMultilevel"/>
    <w:tmpl w:val="86A6FBB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4A"/>
    <w:multiLevelType w:val="hybridMultilevel"/>
    <w:tmpl w:val="57FC4FB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4E"/>
    <w:multiLevelType w:val="hybridMultilevel"/>
    <w:tmpl w:val="26F324B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4F"/>
    <w:multiLevelType w:val="hybridMultilevel"/>
    <w:tmpl w:val="7F01579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EED4D90"/>
    <w:multiLevelType w:val="hybridMultilevel"/>
    <w:tmpl w:val="C2A4A856"/>
    <w:lvl w:ilvl="0" w:tplc="60E0EF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2E1168"/>
    <w:multiLevelType w:val="hybridMultilevel"/>
    <w:tmpl w:val="093E0766"/>
    <w:lvl w:ilvl="0" w:tplc="04090019">
      <w:start w:val="1"/>
      <w:numFmt w:val="lowerLetter"/>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4BCA3690"/>
    <w:multiLevelType w:val="hybridMultilevel"/>
    <w:tmpl w:val="E8269004"/>
    <w:lvl w:ilvl="0" w:tplc="0409000F">
      <w:start w:val="1"/>
      <w:numFmt w:val="decimal"/>
      <w:lvlText w:val="%1."/>
      <w:lvlJc w:val="left"/>
      <w:pPr>
        <w:ind w:left="360"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0" w15:restartNumberingAfterBreak="0">
    <w:nsid w:val="595C5A38"/>
    <w:multiLevelType w:val="hybridMultilevel"/>
    <w:tmpl w:val="E1366AA0"/>
    <w:lvl w:ilvl="0" w:tplc="04090019">
      <w:start w:val="1"/>
      <w:numFmt w:val="lowerLetter"/>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5D6D7734"/>
    <w:multiLevelType w:val="hybridMultilevel"/>
    <w:tmpl w:val="90E8BB9A"/>
    <w:lvl w:ilvl="0" w:tplc="04090019">
      <w:start w:val="1"/>
      <w:numFmt w:val="lowerLetter"/>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658A269C"/>
    <w:multiLevelType w:val="hybridMultilevel"/>
    <w:tmpl w:val="F296F1CE"/>
    <w:lvl w:ilvl="0" w:tplc="5A0AB492">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3" w15:restartNumberingAfterBreak="0">
    <w:nsid w:val="731077A2"/>
    <w:multiLevelType w:val="hybridMultilevel"/>
    <w:tmpl w:val="E8269004"/>
    <w:lvl w:ilvl="0" w:tplc="FFFFFFFF">
      <w:start w:val="1"/>
      <w:numFmt w:val="decimal"/>
      <w:lvlText w:val="%1."/>
      <w:lvlJc w:val="left"/>
      <w:pPr>
        <w:ind w:left="1152" w:hanging="360"/>
      </w:p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4" w15:restartNumberingAfterBreak="0">
    <w:nsid w:val="74787D37"/>
    <w:multiLevelType w:val="hybridMultilevel"/>
    <w:tmpl w:val="EC2C0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CF0A94"/>
    <w:multiLevelType w:val="hybridMultilevel"/>
    <w:tmpl w:val="67D86630"/>
    <w:lvl w:ilvl="0" w:tplc="C05C122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72978766">
    <w:abstractNumId w:val="0"/>
  </w:num>
  <w:num w:numId="2" w16cid:durableId="150949584">
    <w:abstractNumId w:val="1"/>
  </w:num>
  <w:num w:numId="3" w16cid:durableId="1245988221">
    <w:abstractNumId w:val="2"/>
  </w:num>
  <w:num w:numId="4" w16cid:durableId="798111498">
    <w:abstractNumId w:val="3"/>
  </w:num>
  <w:num w:numId="5" w16cid:durableId="709914101">
    <w:abstractNumId w:val="4"/>
  </w:num>
  <w:num w:numId="6" w16cid:durableId="6948614">
    <w:abstractNumId w:val="5"/>
  </w:num>
  <w:num w:numId="7" w16cid:durableId="1265067669">
    <w:abstractNumId w:val="6"/>
  </w:num>
  <w:num w:numId="8" w16cid:durableId="2059280487">
    <w:abstractNumId w:val="12"/>
  </w:num>
  <w:num w:numId="9" w16cid:durableId="2046178951">
    <w:abstractNumId w:val="9"/>
  </w:num>
  <w:num w:numId="10" w16cid:durableId="1171023455">
    <w:abstractNumId w:val="14"/>
  </w:num>
  <w:num w:numId="11" w16cid:durableId="1348098540">
    <w:abstractNumId w:val="10"/>
  </w:num>
  <w:num w:numId="12" w16cid:durableId="1955363045">
    <w:abstractNumId w:val="11"/>
  </w:num>
  <w:num w:numId="13" w16cid:durableId="7219871">
    <w:abstractNumId w:val="8"/>
  </w:num>
  <w:num w:numId="14" w16cid:durableId="776950087">
    <w:abstractNumId w:val="15"/>
  </w:num>
  <w:num w:numId="15" w16cid:durableId="1713076202">
    <w:abstractNumId w:val="13"/>
  </w:num>
  <w:num w:numId="16" w16cid:durableId="14202512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99C"/>
    <w:rsid w:val="001C3E08"/>
    <w:rsid w:val="0025199C"/>
    <w:rsid w:val="002A7600"/>
    <w:rsid w:val="00317BED"/>
    <w:rsid w:val="003F3257"/>
    <w:rsid w:val="004917D6"/>
    <w:rsid w:val="004A3CD7"/>
    <w:rsid w:val="004C593C"/>
    <w:rsid w:val="00587206"/>
    <w:rsid w:val="007148D9"/>
    <w:rsid w:val="00AD4A02"/>
    <w:rsid w:val="00C83A83"/>
    <w:rsid w:val="00E33EB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A5FB314"/>
  <w15:chartTrackingRefBased/>
  <w15:docId w15:val="{2B1380B4-AE63-41E0-B6D6-26850216B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99C"/>
    <w:rPr>
      <w:kern w:val="0"/>
      <w:lang w:val="en-US"/>
    </w:rPr>
  </w:style>
  <w:style w:type="paragraph" w:styleId="Heading1">
    <w:name w:val="heading 1"/>
    <w:basedOn w:val="Normal"/>
    <w:next w:val="Normal"/>
    <w:link w:val="Heading1Char"/>
    <w:uiPriority w:val="9"/>
    <w:qFormat/>
    <w:rsid w:val="002519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19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19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19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19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19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19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19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19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19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19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19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19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19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19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19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19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199C"/>
    <w:rPr>
      <w:rFonts w:eastAsiaTheme="majorEastAsia" w:cstheme="majorBidi"/>
      <w:color w:val="272727" w:themeColor="text1" w:themeTint="D8"/>
    </w:rPr>
  </w:style>
  <w:style w:type="paragraph" w:styleId="Title">
    <w:name w:val="Title"/>
    <w:basedOn w:val="Normal"/>
    <w:next w:val="Normal"/>
    <w:link w:val="TitleChar"/>
    <w:uiPriority w:val="10"/>
    <w:qFormat/>
    <w:rsid w:val="002519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19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19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19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199C"/>
    <w:pPr>
      <w:spacing w:before="160"/>
      <w:jc w:val="center"/>
    </w:pPr>
    <w:rPr>
      <w:i/>
      <w:iCs/>
      <w:color w:val="404040" w:themeColor="text1" w:themeTint="BF"/>
    </w:rPr>
  </w:style>
  <w:style w:type="character" w:customStyle="1" w:styleId="QuoteChar">
    <w:name w:val="Quote Char"/>
    <w:basedOn w:val="DefaultParagraphFont"/>
    <w:link w:val="Quote"/>
    <w:uiPriority w:val="29"/>
    <w:rsid w:val="0025199C"/>
    <w:rPr>
      <w:i/>
      <w:iCs/>
      <w:color w:val="404040" w:themeColor="text1" w:themeTint="BF"/>
    </w:rPr>
  </w:style>
  <w:style w:type="paragraph" w:styleId="ListParagraph">
    <w:name w:val="List Paragraph"/>
    <w:basedOn w:val="Normal"/>
    <w:uiPriority w:val="34"/>
    <w:qFormat/>
    <w:rsid w:val="0025199C"/>
    <w:pPr>
      <w:ind w:left="720"/>
      <w:contextualSpacing/>
    </w:pPr>
  </w:style>
  <w:style w:type="character" w:styleId="IntenseEmphasis">
    <w:name w:val="Intense Emphasis"/>
    <w:basedOn w:val="DefaultParagraphFont"/>
    <w:uiPriority w:val="21"/>
    <w:qFormat/>
    <w:rsid w:val="0025199C"/>
    <w:rPr>
      <w:i/>
      <w:iCs/>
      <w:color w:val="0F4761" w:themeColor="accent1" w:themeShade="BF"/>
    </w:rPr>
  </w:style>
  <w:style w:type="paragraph" w:styleId="IntenseQuote">
    <w:name w:val="Intense Quote"/>
    <w:basedOn w:val="Normal"/>
    <w:next w:val="Normal"/>
    <w:link w:val="IntenseQuoteChar"/>
    <w:uiPriority w:val="30"/>
    <w:qFormat/>
    <w:rsid w:val="002519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199C"/>
    <w:rPr>
      <w:i/>
      <w:iCs/>
      <w:color w:val="0F4761" w:themeColor="accent1" w:themeShade="BF"/>
    </w:rPr>
  </w:style>
  <w:style w:type="character" w:styleId="IntenseReference">
    <w:name w:val="Intense Reference"/>
    <w:basedOn w:val="DefaultParagraphFont"/>
    <w:uiPriority w:val="32"/>
    <w:qFormat/>
    <w:rsid w:val="0025199C"/>
    <w:rPr>
      <w:b/>
      <w:bCs/>
      <w:smallCaps/>
      <w:color w:val="0F4761" w:themeColor="accent1" w:themeShade="BF"/>
      <w:spacing w:val="5"/>
    </w:rPr>
  </w:style>
  <w:style w:type="paragraph" w:customStyle="1" w:styleId="Default">
    <w:name w:val="Default"/>
    <w:rsid w:val="0025199C"/>
    <w:pPr>
      <w:autoSpaceDE w:val="0"/>
      <w:autoSpaceDN w:val="0"/>
      <w:adjustRightInd w:val="0"/>
      <w:spacing w:after="0" w:line="240" w:lineRule="auto"/>
    </w:pPr>
    <w:rPr>
      <w:rFonts w:ascii="Times New Roman" w:hAnsi="Times New Roman" w:cs="Times New Roman"/>
      <w:color w:val="000000"/>
      <w:kern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969638">
      <w:bodyDiv w:val="1"/>
      <w:marLeft w:val="0"/>
      <w:marRight w:val="0"/>
      <w:marTop w:val="0"/>
      <w:marBottom w:val="0"/>
      <w:divBdr>
        <w:top w:val="none" w:sz="0" w:space="0" w:color="auto"/>
        <w:left w:val="none" w:sz="0" w:space="0" w:color="auto"/>
        <w:bottom w:val="none" w:sz="0" w:space="0" w:color="auto"/>
        <w:right w:val="none" w:sz="0" w:space="0" w:color="auto"/>
      </w:divBdr>
    </w:div>
    <w:div w:id="1446004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7</Pages>
  <Words>1252</Words>
  <Characters>7137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Asma Fakhoury</dc:creator>
  <cp:keywords/>
  <dc:description/>
  <cp:lastModifiedBy>Asma Fakhoury</cp:lastModifiedBy>
  <cp:revision>8</cp:revision>
  <dcterms:created xsi:type="dcterms:W3CDTF">2025-04-18T09:37:00Z</dcterms:created>
  <dcterms:modified xsi:type="dcterms:W3CDTF">2025-04-18T10:58:00Z</dcterms:modified>
</cp:coreProperties>
</file>